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3"/>
        <w:ind w:left="360" w:right="0" w:firstLine="0"/>
        <w:jc w:val="left"/>
        <w:rPr>
          <w:i/>
          <w:sz w:val="22"/>
        </w:rPr>
      </w:pPr>
      <w:r>
        <w:rPr>
          <w:i/>
          <w:spacing w:val="-2"/>
          <w:sz w:val="22"/>
          <w:u w:val="single"/>
        </w:rPr>
        <w:t>Adresát:</w:t>
      </w:r>
    </w:p>
    <w:p>
      <w:pPr>
        <w:pStyle w:val="Heading2"/>
        <w:spacing w:before="38"/>
      </w:pPr>
      <w:r>
        <w:rPr/>
        <w:t>Ministerstvo</w:t>
      </w:r>
      <w:r>
        <w:rPr>
          <w:spacing w:val="-7"/>
        </w:rPr>
        <w:t> </w:t>
      </w:r>
      <w:r>
        <w:rPr/>
        <w:t>pro</w:t>
      </w:r>
      <w:r>
        <w:rPr>
          <w:spacing w:val="-5"/>
        </w:rPr>
        <w:t> </w:t>
      </w:r>
      <w:r>
        <w:rPr/>
        <w:t>místní</w:t>
      </w:r>
      <w:r>
        <w:rPr>
          <w:spacing w:val="-5"/>
        </w:rPr>
        <w:t> </w:t>
      </w:r>
      <w:r>
        <w:rPr/>
        <w:t>rozvoj</w:t>
      </w:r>
      <w:r>
        <w:rPr>
          <w:spacing w:val="-1"/>
        </w:rPr>
        <w:t> </w:t>
      </w:r>
      <w:r>
        <w:rPr>
          <w:spacing w:val="-5"/>
        </w:rPr>
        <w:t>ČR</w:t>
      </w:r>
    </w:p>
    <w:p>
      <w:pPr>
        <w:spacing w:before="38"/>
        <w:ind w:left="360" w:right="0" w:firstLine="0"/>
        <w:jc w:val="left"/>
        <w:rPr>
          <w:b/>
          <w:sz w:val="22"/>
        </w:rPr>
      </w:pPr>
      <w:r>
        <w:rPr>
          <w:b/>
          <w:sz w:val="22"/>
        </w:rPr>
        <w:t>k</w:t>
      </w:r>
      <w:r>
        <w:rPr>
          <w:b/>
          <w:spacing w:val="-4"/>
          <w:sz w:val="22"/>
        </w:rPr>
        <w:t> </w:t>
      </w:r>
      <w:r>
        <w:rPr>
          <w:b/>
          <w:sz w:val="22"/>
        </w:rPr>
        <w:t>rukám</w:t>
      </w:r>
      <w:r>
        <w:rPr>
          <w:b/>
          <w:spacing w:val="-7"/>
          <w:sz w:val="22"/>
        </w:rPr>
        <w:t> </w:t>
      </w:r>
      <w:r>
        <w:rPr>
          <w:b/>
          <w:sz w:val="22"/>
        </w:rPr>
        <w:t>Odboru</w:t>
      </w:r>
      <w:r>
        <w:rPr>
          <w:b/>
          <w:spacing w:val="-3"/>
          <w:sz w:val="22"/>
        </w:rPr>
        <w:t> </w:t>
      </w:r>
      <w:r>
        <w:rPr>
          <w:b/>
          <w:sz w:val="22"/>
        </w:rPr>
        <w:t>územního</w:t>
      </w:r>
      <w:r>
        <w:rPr>
          <w:b/>
          <w:spacing w:val="-3"/>
          <w:sz w:val="22"/>
        </w:rPr>
        <w:t> </w:t>
      </w:r>
      <w:r>
        <w:rPr>
          <w:b/>
          <w:spacing w:val="-2"/>
          <w:sz w:val="22"/>
        </w:rPr>
        <w:t>plánování</w:t>
      </w:r>
    </w:p>
    <w:p>
      <w:pPr>
        <w:pStyle w:val="BodyText"/>
        <w:spacing w:before="37"/>
      </w:pPr>
      <w:r>
        <w:rPr/>
        <w:t>Staroměstské</w:t>
      </w:r>
      <w:r>
        <w:rPr>
          <w:spacing w:val="-5"/>
        </w:rPr>
        <w:t> </w:t>
      </w:r>
      <w:r>
        <w:rPr/>
        <w:t>náměstí</w:t>
      </w:r>
      <w:r>
        <w:rPr>
          <w:spacing w:val="-5"/>
        </w:rPr>
        <w:t> </w:t>
      </w:r>
      <w:r>
        <w:rPr/>
        <w:t>6,</w:t>
      </w:r>
      <w:r>
        <w:rPr>
          <w:spacing w:val="-5"/>
        </w:rPr>
        <w:t> </w:t>
      </w:r>
      <w:r>
        <w:rPr/>
        <w:t>110</w:t>
      </w:r>
      <w:r>
        <w:rPr>
          <w:spacing w:val="-5"/>
        </w:rPr>
        <w:t> </w:t>
      </w:r>
      <w:r>
        <w:rPr/>
        <w:t>00,</w:t>
      </w:r>
      <w:r>
        <w:rPr>
          <w:spacing w:val="-2"/>
        </w:rPr>
        <w:t> </w:t>
      </w:r>
      <w:r>
        <w:rPr/>
        <w:t>Praha</w:t>
      </w:r>
      <w:r>
        <w:rPr>
          <w:spacing w:val="-4"/>
        </w:rPr>
        <w:t> </w:t>
      </w:r>
      <w:r>
        <w:rPr>
          <w:spacing w:val="-10"/>
        </w:rPr>
        <w:t>1</w:t>
      </w:r>
    </w:p>
    <w:p>
      <w:pPr>
        <w:pStyle w:val="BodyText"/>
        <w:spacing w:before="40"/>
      </w:pPr>
      <w:r>
        <w:rPr/>
        <w:t>ID</w:t>
      </w:r>
      <w:r>
        <w:rPr>
          <w:spacing w:val="-7"/>
        </w:rPr>
        <w:t> </w:t>
      </w:r>
      <w:r>
        <w:rPr/>
        <w:t>DS:</w:t>
      </w:r>
      <w:r>
        <w:rPr>
          <w:spacing w:val="-6"/>
        </w:rPr>
        <w:t> </w:t>
      </w:r>
      <w:r>
        <w:rPr/>
        <w:t>26iaava,</w:t>
      </w:r>
      <w:r>
        <w:rPr>
          <w:spacing w:val="-3"/>
        </w:rPr>
        <w:t> </w:t>
      </w:r>
      <w:r>
        <w:rPr/>
        <w:t>E-mail:</w:t>
      </w:r>
      <w:r>
        <w:rPr>
          <w:spacing w:val="-7"/>
        </w:rPr>
        <w:t> </w:t>
      </w:r>
      <w:hyperlink r:id="rId6">
        <w:r>
          <w:rPr>
            <w:spacing w:val="-2"/>
          </w:rPr>
          <w:t>podatelna@mmr.gov.cz</w:t>
        </w:r>
      </w:hyperlink>
    </w:p>
    <w:p>
      <w:pPr>
        <w:pStyle w:val="BodyText"/>
        <w:spacing w:before="74"/>
        <w:ind w:left="0"/>
      </w:pPr>
    </w:p>
    <w:p>
      <w:pPr>
        <w:spacing w:before="1"/>
        <w:ind w:left="360" w:right="0" w:firstLine="0"/>
        <w:jc w:val="left"/>
        <w:rPr>
          <w:i/>
          <w:sz w:val="22"/>
        </w:rPr>
      </w:pPr>
      <w:r>
        <w:rPr>
          <w:i/>
          <w:spacing w:val="-2"/>
          <w:sz w:val="22"/>
          <w:u w:val="single"/>
        </w:rPr>
        <w:t>Podatel:</w:t>
      </w:r>
    </w:p>
    <w:p>
      <w:pPr>
        <w:spacing w:before="39"/>
        <w:ind w:left="360" w:right="0" w:firstLine="0"/>
        <w:jc w:val="left"/>
        <w:rPr>
          <w:b/>
          <w:sz w:val="22"/>
        </w:rPr>
      </w:pPr>
      <w:r>
        <w:rPr>
          <w:b/>
          <w:sz w:val="22"/>
        </w:rPr>
        <w:t>Jméno</w:t>
      </w:r>
      <w:r>
        <w:rPr>
          <w:b/>
          <w:spacing w:val="-3"/>
          <w:sz w:val="22"/>
        </w:rPr>
        <w:t> </w:t>
      </w:r>
      <w:r>
        <w:rPr>
          <w:b/>
          <w:sz w:val="22"/>
        </w:rPr>
        <w:t>a</w:t>
      </w:r>
      <w:r>
        <w:rPr>
          <w:b/>
          <w:spacing w:val="-4"/>
          <w:sz w:val="22"/>
        </w:rPr>
        <w:t> </w:t>
      </w:r>
      <w:r>
        <w:rPr>
          <w:b/>
          <w:sz w:val="22"/>
        </w:rPr>
        <w:t>příjmení:</w:t>
      </w:r>
      <w:r>
        <w:rPr>
          <w:b/>
          <w:spacing w:val="-4"/>
          <w:sz w:val="22"/>
        </w:rPr>
        <w:t> </w:t>
      </w:r>
      <w:r>
        <w:rPr>
          <w:b/>
          <w:spacing w:val="-2"/>
          <w:sz w:val="22"/>
        </w:rPr>
        <w:t>..............................................................</w:t>
      </w:r>
    </w:p>
    <w:p>
      <w:pPr>
        <w:pStyle w:val="BodyText"/>
        <w:spacing w:before="1"/>
        <w:ind w:left="0"/>
        <w:rPr>
          <w:b/>
        </w:rPr>
      </w:pPr>
    </w:p>
    <w:p>
      <w:pPr>
        <w:spacing w:before="0"/>
        <w:ind w:left="360" w:right="0" w:firstLine="0"/>
        <w:jc w:val="left"/>
        <w:rPr>
          <w:b/>
          <w:sz w:val="22"/>
        </w:rPr>
      </w:pPr>
      <w:r>
        <w:rPr>
          <w:b/>
          <w:sz w:val="22"/>
        </w:rPr>
        <w:t>Datum</w:t>
      </w:r>
      <w:r>
        <w:rPr>
          <w:b/>
          <w:spacing w:val="-5"/>
          <w:sz w:val="22"/>
        </w:rPr>
        <w:t> </w:t>
      </w:r>
      <w:r>
        <w:rPr>
          <w:b/>
          <w:sz w:val="22"/>
        </w:rPr>
        <w:t>narození:</w:t>
      </w:r>
      <w:r>
        <w:rPr>
          <w:b/>
          <w:spacing w:val="-5"/>
          <w:sz w:val="22"/>
        </w:rPr>
        <w:t> </w:t>
      </w:r>
      <w:r>
        <w:rPr>
          <w:b/>
          <w:spacing w:val="-2"/>
          <w:sz w:val="22"/>
        </w:rPr>
        <w:t>……………………………………………..</w:t>
      </w:r>
    </w:p>
    <w:p>
      <w:pPr>
        <w:pStyle w:val="BodyText"/>
        <w:ind w:left="0"/>
        <w:rPr>
          <w:b/>
        </w:rPr>
      </w:pPr>
    </w:p>
    <w:p>
      <w:pPr>
        <w:spacing w:before="0"/>
        <w:ind w:left="360" w:right="0" w:firstLine="0"/>
        <w:jc w:val="left"/>
        <w:rPr>
          <w:b/>
          <w:sz w:val="22"/>
        </w:rPr>
      </w:pPr>
      <w:r>
        <w:rPr>
          <w:b/>
          <w:sz w:val="22"/>
        </w:rPr>
        <w:t>Adresa</w:t>
      </w:r>
      <w:r>
        <w:rPr>
          <w:b/>
          <w:spacing w:val="-7"/>
          <w:sz w:val="22"/>
        </w:rPr>
        <w:t> </w:t>
      </w:r>
      <w:r>
        <w:rPr>
          <w:b/>
          <w:sz w:val="22"/>
        </w:rPr>
        <w:t>trvalého</w:t>
      </w:r>
      <w:r>
        <w:rPr>
          <w:b/>
          <w:spacing w:val="-6"/>
          <w:sz w:val="22"/>
        </w:rPr>
        <w:t> </w:t>
      </w:r>
      <w:r>
        <w:rPr>
          <w:b/>
          <w:spacing w:val="-2"/>
          <w:sz w:val="22"/>
        </w:rPr>
        <w:t>pobytu:</w:t>
      </w:r>
    </w:p>
    <w:p>
      <w:pPr>
        <w:pStyle w:val="BodyText"/>
        <w:spacing w:before="1"/>
        <w:ind w:left="0"/>
        <w:rPr>
          <w:b/>
        </w:rPr>
      </w:pPr>
    </w:p>
    <w:p>
      <w:pPr>
        <w:tabs>
          <w:tab w:pos="1800" w:val="left" w:leader="none"/>
        </w:tabs>
        <w:spacing w:before="0"/>
        <w:ind w:left="360" w:right="0" w:firstLine="0"/>
        <w:jc w:val="left"/>
        <w:rPr>
          <w:b/>
          <w:sz w:val="22"/>
        </w:rPr>
      </w:pPr>
      <w:r>
        <w:rPr>
          <w:b/>
          <w:sz w:val="22"/>
        </w:rPr>
        <w:t>Ulice</w:t>
      </w:r>
      <w:r>
        <w:rPr>
          <w:b/>
          <w:spacing w:val="-6"/>
          <w:sz w:val="22"/>
        </w:rPr>
        <w:t> </w:t>
      </w:r>
      <w:r>
        <w:rPr>
          <w:b/>
          <w:sz w:val="22"/>
        </w:rPr>
        <w:t>+ </w:t>
      </w:r>
      <w:r>
        <w:rPr>
          <w:b/>
          <w:spacing w:val="-4"/>
          <w:sz w:val="22"/>
        </w:rPr>
        <w:t>č.p.</w:t>
      </w:r>
      <w:r>
        <w:rPr>
          <w:b/>
          <w:sz w:val="22"/>
        </w:rPr>
        <w:tab/>
      </w:r>
      <w:r>
        <w:rPr>
          <w:b/>
          <w:spacing w:val="-2"/>
          <w:sz w:val="22"/>
        </w:rPr>
        <w:t>………………………………………………………………….……....</w:t>
      </w:r>
    </w:p>
    <w:p>
      <w:pPr>
        <w:pStyle w:val="BodyText"/>
        <w:spacing w:before="1"/>
        <w:ind w:left="0"/>
        <w:rPr>
          <w:b/>
        </w:rPr>
      </w:pPr>
    </w:p>
    <w:p>
      <w:pPr>
        <w:spacing w:before="0"/>
        <w:ind w:left="360" w:right="0" w:firstLine="0"/>
        <w:jc w:val="left"/>
        <w:rPr>
          <w:b/>
          <w:sz w:val="22"/>
        </w:rPr>
      </w:pPr>
      <w:r>
        <w:rPr>
          <w:b/>
          <w:sz w:val="22"/>
        </w:rPr>
        <w:t>Obec/Město</w:t>
      </w:r>
      <w:r>
        <w:rPr>
          <w:b/>
          <w:spacing w:val="77"/>
          <w:w w:val="150"/>
          <w:sz w:val="22"/>
        </w:rPr>
        <w:t> </w:t>
      </w:r>
      <w:r>
        <w:rPr>
          <w:b/>
          <w:sz w:val="22"/>
        </w:rPr>
        <w:t>……………………………………………..…..</w:t>
      </w:r>
      <w:r>
        <w:rPr>
          <w:b/>
          <w:spacing w:val="-7"/>
          <w:sz w:val="22"/>
        </w:rPr>
        <w:t> </w:t>
      </w:r>
      <w:r>
        <w:rPr>
          <w:b/>
          <w:spacing w:val="-2"/>
          <w:sz w:val="22"/>
        </w:rPr>
        <w:t>PSČ………………….</w:t>
      </w:r>
    </w:p>
    <w:p>
      <w:pPr>
        <w:pStyle w:val="BodyText"/>
        <w:ind w:left="0"/>
        <w:rPr>
          <w:b/>
        </w:rPr>
      </w:pPr>
    </w:p>
    <w:p>
      <w:pPr>
        <w:pStyle w:val="BodyText"/>
        <w:spacing w:before="249"/>
        <w:ind w:left="0"/>
        <w:rPr>
          <w:b/>
        </w:rPr>
      </w:pPr>
    </w:p>
    <w:p>
      <w:pPr>
        <w:spacing w:before="0"/>
        <w:ind w:left="360" w:right="0" w:firstLine="0"/>
        <w:jc w:val="left"/>
        <w:rPr>
          <w:b/>
          <w:sz w:val="22"/>
        </w:rPr>
      </w:pPr>
      <w:r>
        <w:rPr>
          <w:b/>
          <w:sz w:val="22"/>
          <w:u w:val="single"/>
        </w:rPr>
        <w:t>PŘIPOMÍNKY</w:t>
      </w:r>
      <w:r>
        <w:rPr>
          <w:b/>
          <w:spacing w:val="-10"/>
          <w:sz w:val="22"/>
          <w:u w:val="single"/>
        </w:rPr>
        <w:t> </w:t>
      </w:r>
      <w:r>
        <w:rPr>
          <w:b/>
          <w:spacing w:val="-5"/>
          <w:sz w:val="22"/>
          <w:u w:val="single"/>
        </w:rPr>
        <w:t>K:</w:t>
      </w:r>
    </w:p>
    <w:p>
      <w:pPr>
        <w:pStyle w:val="ListParagraph"/>
        <w:numPr>
          <w:ilvl w:val="0"/>
          <w:numId w:val="1"/>
        </w:numPr>
        <w:tabs>
          <w:tab w:pos="543" w:val="left" w:leader="none"/>
        </w:tabs>
        <w:spacing w:line="240" w:lineRule="auto" w:before="37" w:after="0"/>
        <w:ind w:left="543" w:right="0" w:hanging="183"/>
        <w:jc w:val="left"/>
        <w:rPr>
          <w:b/>
          <w:sz w:val="22"/>
        </w:rPr>
      </w:pPr>
      <w:r>
        <w:rPr>
          <w:b/>
          <w:sz w:val="22"/>
        </w:rPr>
        <w:t>návrhu</w:t>
      </w:r>
      <w:r>
        <w:rPr>
          <w:b/>
          <w:spacing w:val="-4"/>
          <w:sz w:val="22"/>
        </w:rPr>
        <w:t> </w:t>
      </w:r>
      <w:r>
        <w:rPr>
          <w:b/>
          <w:sz w:val="22"/>
        </w:rPr>
        <w:t>Změny</w:t>
      </w:r>
      <w:r>
        <w:rPr>
          <w:b/>
          <w:spacing w:val="-5"/>
          <w:sz w:val="22"/>
        </w:rPr>
        <w:t> </w:t>
      </w:r>
      <w:r>
        <w:rPr>
          <w:b/>
          <w:sz w:val="22"/>
        </w:rPr>
        <w:t>č.</w:t>
      </w:r>
      <w:r>
        <w:rPr>
          <w:b/>
          <w:spacing w:val="-4"/>
          <w:sz w:val="22"/>
        </w:rPr>
        <w:t> </w:t>
      </w:r>
      <w:r>
        <w:rPr>
          <w:b/>
          <w:sz w:val="22"/>
        </w:rPr>
        <w:t>2</w:t>
      </w:r>
      <w:r>
        <w:rPr>
          <w:b/>
          <w:spacing w:val="-3"/>
          <w:sz w:val="22"/>
        </w:rPr>
        <w:t> </w:t>
      </w:r>
      <w:r>
        <w:rPr>
          <w:b/>
          <w:sz w:val="22"/>
        </w:rPr>
        <w:t>Územního</w:t>
      </w:r>
      <w:r>
        <w:rPr>
          <w:b/>
          <w:spacing w:val="-6"/>
          <w:sz w:val="22"/>
        </w:rPr>
        <w:t> </w:t>
      </w:r>
      <w:r>
        <w:rPr>
          <w:b/>
          <w:sz w:val="22"/>
        </w:rPr>
        <w:t>rozvojového</w:t>
      </w:r>
      <w:r>
        <w:rPr>
          <w:b/>
          <w:spacing w:val="-3"/>
          <w:sz w:val="22"/>
        </w:rPr>
        <w:t> </w:t>
      </w:r>
      <w:r>
        <w:rPr>
          <w:b/>
          <w:sz w:val="22"/>
        </w:rPr>
        <w:t>plánu</w:t>
      </w:r>
      <w:r>
        <w:rPr>
          <w:b/>
          <w:spacing w:val="-3"/>
          <w:sz w:val="22"/>
        </w:rPr>
        <w:t> </w:t>
      </w:r>
      <w:r>
        <w:rPr>
          <w:b/>
          <w:sz w:val="22"/>
        </w:rPr>
        <w:t>ČR</w:t>
      </w:r>
      <w:r>
        <w:rPr>
          <w:b/>
          <w:spacing w:val="-4"/>
          <w:sz w:val="22"/>
        </w:rPr>
        <w:t> </w:t>
      </w:r>
      <w:r>
        <w:rPr>
          <w:b/>
          <w:sz w:val="22"/>
        </w:rPr>
        <w:t>(ÚRP</w:t>
      </w:r>
      <w:r>
        <w:rPr>
          <w:b/>
          <w:spacing w:val="-3"/>
          <w:sz w:val="22"/>
        </w:rPr>
        <w:t> </w:t>
      </w:r>
      <w:r>
        <w:rPr>
          <w:b/>
          <w:spacing w:val="-5"/>
          <w:sz w:val="22"/>
        </w:rPr>
        <w:t>ČR)</w:t>
      </w:r>
    </w:p>
    <w:p>
      <w:pPr>
        <w:pStyle w:val="ListParagraph"/>
        <w:numPr>
          <w:ilvl w:val="0"/>
          <w:numId w:val="1"/>
        </w:numPr>
        <w:tabs>
          <w:tab w:pos="605" w:val="left" w:leader="none"/>
        </w:tabs>
        <w:spacing w:line="240" w:lineRule="auto" w:before="40" w:after="0"/>
        <w:ind w:left="605" w:right="0" w:hanging="245"/>
        <w:jc w:val="left"/>
        <w:rPr>
          <w:b/>
          <w:sz w:val="22"/>
        </w:rPr>
      </w:pPr>
      <w:r>
        <w:rPr>
          <w:b/>
          <w:sz w:val="22"/>
        </w:rPr>
        <w:t>Vyhodnocení</w:t>
      </w:r>
      <w:r>
        <w:rPr>
          <w:b/>
          <w:spacing w:val="-5"/>
          <w:sz w:val="22"/>
        </w:rPr>
        <w:t> </w:t>
      </w:r>
      <w:r>
        <w:rPr>
          <w:b/>
          <w:sz w:val="22"/>
        </w:rPr>
        <w:t>vlivů</w:t>
      </w:r>
      <w:r>
        <w:rPr>
          <w:b/>
          <w:spacing w:val="-6"/>
          <w:sz w:val="22"/>
        </w:rPr>
        <w:t> </w:t>
      </w:r>
      <w:r>
        <w:rPr>
          <w:b/>
          <w:sz w:val="22"/>
        </w:rPr>
        <w:t>návrhu</w:t>
      </w:r>
      <w:r>
        <w:rPr>
          <w:b/>
          <w:spacing w:val="-4"/>
          <w:sz w:val="22"/>
        </w:rPr>
        <w:t> </w:t>
      </w:r>
      <w:r>
        <w:rPr>
          <w:b/>
          <w:sz w:val="22"/>
        </w:rPr>
        <w:t>Změny</w:t>
      </w:r>
      <w:r>
        <w:rPr>
          <w:b/>
          <w:spacing w:val="-6"/>
          <w:sz w:val="22"/>
        </w:rPr>
        <w:t> </w:t>
      </w:r>
      <w:r>
        <w:rPr>
          <w:b/>
          <w:sz w:val="22"/>
        </w:rPr>
        <w:t>č.</w:t>
      </w:r>
      <w:r>
        <w:rPr>
          <w:b/>
          <w:spacing w:val="-5"/>
          <w:sz w:val="22"/>
        </w:rPr>
        <w:t> </w:t>
      </w:r>
      <w:r>
        <w:rPr>
          <w:b/>
          <w:sz w:val="22"/>
        </w:rPr>
        <w:t>2</w:t>
      </w:r>
      <w:r>
        <w:rPr>
          <w:b/>
          <w:spacing w:val="-6"/>
          <w:sz w:val="22"/>
        </w:rPr>
        <w:t> </w:t>
      </w:r>
      <w:r>
        <w:rPr>
          <w:b/>
          <w:sz w:val="22"/>
        </w:rPr>
        <w:t>ÚRP</w:t>
      </w:r>
      <w:r>
        <w:rPr>
          <w:b/>
          <w:spacing w:val="-6"/>
          <w:sz w:val="22"/>
        </w:rPr>
        <w:t> </w:t>
      </w:r>
      <w:r>
        <w:rPr>
          <w:b/>
          <w:sz w:val="22"/>
        </w:rPr>
        <w:t>na</w:t>
      </w:r>
      <w:r>
        <w:rPr>
          <w:b/>
          <w:spacing w:val="-4"/>
          <w:sz w:val="22"/>
        </w:rPr>
        <w:t> </w:t>
      </w:r>
      <w:r>
        <w:rPr>
          <w:b/>
          <w:sz w:val="22"/>
        </w:rPr>
        <w:t>udržitelný</w:t>
      </w:r>
      <w:r>
        <w:rPr>
          <w:b/>
          <w:spacing w:val="-4"/>
          <w:sz w:val="22"/>
        </w:rPr>
        <w:t> </w:t>
      </w:r>
      <w:r>
        <w:rPr>
          <w:b/>
          <w:sz w:val="22"/>
        </w:rPr>
        <w:t>rozvoj</w:t>
      </w:r>
      <w:r>
        <w:rPr>
          <w:b/>
          <w:spacing w:val="-5"/>
          <w:sz w:val="22"/>
        </w:rPr>
        <w:t> </w:t>
      </w:r>
      <w:r>
        <w:rPr>
          <w:b/>
          <w:sz w:val="22"/>
        </w:rPr>
        <w:t>území</w:t>
      </w:r>
      <w:r>
        <w:rPr>
          <w:b/>
          <w:spacing w:val="-4"/>
          <w:sz w:val="22"/>
        </w:rPr>
        <w:t> </w:t>
      </w:r>
      <w:r>
        <w:rPr>
          <w:b/>
          <w:spacing w:val="-2"/>
          <w:sz w:val="22"/>
        </w:rPr>
        <w:t>(SEA)</w:t>
      </w:r>
    </w:p>
    <w:p>
      <w:pPr>
        <w:pStyle w:val="ListParagraph"/>
        <w:numPr>
          <w:ilvl w:val="0"/>
          <w:numId w:val="1"/>
        </w:numPr>
        <w:tabs>
          <w:tab w:pos="663" w:val="left" w:leader="none"/>
        </w:tabs>
        <w:spacing w:line="278" w:lineRule="auto" w:before="38" w:after="0"/>
        <w:ind w:left="360" w:right="580" w:firstLine="0"/>
        <w:jc w:val="left"/>
        <w:rPr>
          <w:b/>
          <w:sz w:val="22"/>
        </w:rPr>
      </w:pPr>
      <w:r>
        <w:rPr>
          <w:b/>
          <w:sz w:val="22"/>
        </w:rPr>
        <w:t>návrhům</w:t>
      </w:r>
      <w:r>
        <w:rPr>
          <w:b/>
          <w:spacing w:val="-7"/>
          <w:sz w:val="22"/>
        </w:rPr>
        <w:t> </w:t>
      </w:r>
      <w:r>
        <w:rPr>
          <w:b/>
          <w:sz w:val="22"/>
        </w:rPr>
        <w:t>jednotlivých</w:t>
      </w:r>
      <w:r>
        <w:rPr>
          <w:b/>
          <w:spacing w:val="-3"/>
          <w:sz w:val="22"/>
        </w:rPr>
        <w:t> </w:t>
      </w:r>
      <w:r>
        <w:rPr>
          <w:b/>
          <w:sz w:val="22"/>
        </w:rPr>
        <w:t>územních</w:t>
      </w:r>
      <w:r>
        <w:rPr>
          <w:b/>
          <w:spacing w:val="-3"/>
          <w:sz w:val="22"/>
        </w:rPr>
        <w:t> </w:t>
      </w:r>
      <w:r>
        <w:rPr>
          <w:b/>
          <w:sz w:val="22"/>
        </w:rPr>
        <w:t>opatření pro</w:t>
      </w:r>
      <w:r>
        <w:rPr>
          <w:b/>
          <w:spacing w:val="-3"/>
          <w:sz w:val="22"/>
        </w:rPr>
        <w:t> </w:t>
      </w:r>
      <w:r>
        <w:rPr>
          <w:b/>
          <w:sz w:val="22"/>
        </w:rPr>
        <w:t>akcelerační</w:t>
      </w:r>
      <w:r>
        <w:rPr>
          <w:b/>
          <w:spacing w:val="-4"/>
          <w:sz w:val="22"/>
        </w:rPr>
        <w:t> </w:t>
      </w:r>
      <w:r>
        <w:rPr>
          <w:b/>
          <w:sz w:val="22"/>
        </w:rPr>
        <w:t>oblasti</w:t>
      </w:r>
      <w:r>
        <w:rPr>
          <w:b/>
          <w:spacing w:val="-4"/>
          <w:sz w:val="22"/>
        </w:rPr>
        <w:t> </w:t>
      </w:r>
      <w:r>
        <w:rPr>
          <w:b/>
          <w:sz w:val="22"/>
        </w:rPr>
        <w:t>(AO)</w:t>
      </w:r>
      <w:r>
        <w:rPr>
          <w:b/>
          <w:spacing w:val="-4"/>
          <w:sz w:val="22"/>
        </w:rPr>
        <w:t> </w:t>
      </w:r>
      <w:r>
        <w:rPr>
          <w:b/>
          <w:sz w:val="22"/>
        </w:rPr>
        <w:t>vymezeným</w:t>
      </w:r>
      <w:r>
        <w:rPr>
          <w:b/>
          <w:spacing w:val="-2"/>
          <w:sz w:val="22"/>
        </w:rPr>
        <w:t> </w:t>
      </w:r>
      <w:r>
        <w:rPr>
          <w:b/>
          <w:sz w:val="22"/>
        </w:rPr>
        <w:t>v</w:t>
      </w:r>
      <w:r>
        <w:rPr>
          <w:b/>
          <w:spacing w:val="-5"/>
          <w:sz w:val="22"/>
        </w:rPr>
        <w:t> </w:t>
      </w:r>
      <w:r>
        <w:rPr>
          <w:b/>
          <w:sz w:val="22"/>
        </w:rPr>
        <w:t>návrhu Změny č. 2 ÚRP</w:t>
      </w:r>
    </w:p>
    <w:p>
      <w:pPr>
        <w:pStyle w:val="BodyText"/>
        <w:spacing w:before="194"/>
        <w:ind w:left="0"/>
        <w:rPr>
          <w:b/>
        </w:rPr>
      </w:pPr>
    </w:p>
    <w:p>
      <w:pPr>
        <w:pStyle w:val="BodyText"/>
        <w:spacing w:line="252" w:lineRule="exact" w:before="1"/>
      </w:pPr>
      <w:r>
        <w:rPr/>
        <w:t>Připomínky</w:t>
      </w:r>
      <w:r>
        <w:rPr>
          <w:spacing w:val="-7"/>
        </w:rPr>
        <w:t> </w:t>
      </w:r>
      <w:r>
        <w:rPr>
          <w:spacing w:val="-2"/>
        </w:rPr>
        <w:t>podávám:</w:t>
      </w:r>
    </w:p>
    <w:p>
      <w:pPr>
        <w:pStyle w:val="ListParagraph"/>
        <w:numPr>
          <w:ilvl w:val="1"/>
          <w:numId w:val="1"/>
        </w:numPr>
        <w:tabs>
          <w:tab w:pos="671" w:val="left" w:leader="none"/>
        </w:tabs>
        <w:spacing w:line="317" w:lineRule="exact" w:before="0" w:after="0"/>
        <w:ind w:left="671" w:right="0" w:hanging="311"/>
        <w:jc w:val="left"/>
        <w:rPr>
          <w:sz w:val="22"/>
        </w:rPr>
      </w:pPr>
      <w:r>
        <w:rPr>
          <w:sz w:val="22"/>
        </w:rPr>
        <w:t>jako</w:t>
      </w:r>
      <w:r>
        <w:rPr>
          <w:spacing w:val="-5"/>
          <w:sz w:val="22"/>
        </w:rPr>
        <w:t> </w:t>
      </w:r>
      <w:r>
        <w:rPr>
          <w:sz w:val="22"/>
        </w:rPr>
        <w:t>osoba</w:t>
      </w:r>
      <w:r>
        <w:rPr>
          <w:spacing w:val="-5"/>
          <w:sz w:val="22"/>
        </w:rPr>
        <w:t> </w:t>
      </w:r>
      <w:r>
        <w:rPr>
          <w:sz w:val="22"/>
        </w:rPr>
        <w:t>žijící</w:t>
      </w:r>
      <w:r>
        <w:rPr>
          <w:spacing w:val="-5"/>
          <w:sz w:val="22"/>
        </w:rPr>
        <w:t> </w:t>
      </w:r>
      <w:r>
        <w:rPr>
          <w:sz w:val="22"/>
        </w:rPr>
        <w:t>v</w:t>
      </w:r>
      <w:r>
        <w:rPr>
          <w:spacing w:val="-4"/>
          <w:sz w:val="22"/>
        </w:rPr>
        <w:t> </w:t>
      </w:r>
      <w:r>
        <w:rPr>
          <w:sz w:val="22"/>
        </w:rPr>
        <w:t>dotčeném</w:t>
      </w:r>
      <w:r>
        <w:rPr>
          <w:spacing w:val="-3"/>
          <w:sz w:val="22"/>
        </w:rPr>
        <w:t> </w:t>
      </w:r>
      <w:r>
        <w:rPr>
          <w:spacing w:val="-4"/>
          <w:sz w:val="22"/>
        </w:rPr>
        <w:t>území</w:t>
      </w:r>
    </w:p>
    <w:p>
      <w:pPr>
        <w:pStyle w:val="ListParagraph"/>
        <w:numPr>
          <w:ilvl w:val="1"/>
          <w:numId w:val="1"/>
        </w:numPr>
        <w:tabs>
          <w:tab w:pos="671" w:val="left" w:leader="none"/>
        </w:tabs>
        <w:spacing w:line="201" w:lineRule="auto" w:before="12" w:after="0"/>
        <w:ind w:left="360" w:right="506" w:firstLine="0"/>
        <w:jc w:val="left"/>
        <w:rPr>
          <w:sz w:val="22"/>
        </w:rPr>
      </w:pPr>
      <w:r>
        <w:rPr>
          <w:sz w:val="22"/>
        </w:rPr>
        <w:t>jako</w:t>
      </w:r>
      <w:r>
        <w:rPr>
          <w:spacing w:val="-3"/>
          <w:sz w:val="22"/>
        </w:rPr>
        <w:t> </w:t>
      </w:r>
      <w:r>
        <w:rPr>
          <w:sz w:val="22"/>
        </w:rPr>
        <w:t>osoba,</w:t>
      </w:r>
      <w:r>
        <w:rPr>
          <w:spacing w:val="-4"/>
          <w:sz w:val="22"/>
        </w:rPr>
        <w:t> </w:t>
      </w:r>
      <w:r>
        <w:rPr>
          <w:sz w:val="22"/>
        </w:rPr>
        <w:t>která</w:t>
      </w:r>
      <w:r>
        <w:rPr>
          <w:spacing w:val="-5"/>
          <w:sz w:val="22"/>
        </w:rPr>
        <w:t> </w:t>
      </w:r>
      <w:r>
        <w:rPr>
          <w:sz w:val="22"/>
        </w:rPr>
        <w:t>může</w:t>
      </w:r>
      <w:r>
        <w:rPr>
          <w:spacing w:val="-3"/>
          <w:sz w:val="22"/>
        </w:rPr>
        <w:t> </w:t>
      </w:r>
      <w:r>
        <w:rPr>
          <w:sz w:val="22"/>
        </w:rPr>
        <w:t>být</w:t>
      </w:r>
      <w:r>
        <w:rPr>
          <w:spacing w:val="-3"/>
          <w:sz w:val="22"/>
        </w:rPr>
        <w:t> </w:t>
      </w:r>
      <w:r>
        <w:rPr>
          <w:sz w:val="22"/>
        </w:rPr>
        <w:t>dotčena</w:t>
      </w:r>
      <w:r>
        <w:rPr>
          <w:spacing w:val="-3"/>
          <w:sz w:val="22"/>
        </w:rPr>
        <w:t> </w:t>
      </w:r>
      <w:r>
        <w:rPr>
          <w:sz w:val="22"/>
        </w:rPr>
        <w:t>dopady</w:t>
      </w:r>
      <w:r>
        <w:rPr>
          <w:spacing w:val="-5"/>
          <w:sz w:val="22"/>
        </w:rPr>
        <w:t> </w:t>
      </w:r>
      <w:r>
        <w:rPr>
          <w:sz w:val="22"/>
        </w:rPr>
        <w:t>návrhu</w:t>
      </w:r>
      <w:r>
        <w:rPr>
          <w:spacing w:val="-5"/>
          <w:sz w:val="22"/>
        </w:rPr>
        <w:t> </w:t>
      </w:r>
      <w:r>
        <w:rPr>
          <w:sz w:val="22"/>
        </w:rPr>
        <w:t>(z</w:t>
      </w:r>
      <w:r>
        <w:rPr>
          <w:spacing w:val="-2"/>
          <w:sz w:val="22"/>
        </w:rPr>
        <w:t> </w:t>
      </w:r>
      <w:r>
        <w:rPr>
          <w:sz w:val="22"/>
        </w:rPr>
        <w:t>hlediska</w:t>
      </w:r>
      <w:r>
        <w:rPr>
          <w:spacing w:val="-5"/>
          <w:sz w:val="22"/>
        </w:rPr>
        <w:t> </w:t>
      </w:r>
      <w:r>
        <w:rPr>
          <w:sz w:val="22"/>
        </w:rPr>
        <w:t>krajiny,</w:t>
      </w:r>
      <w:r>
        <w:rPr>
          <w:spacing w:val="-4"/>
          <w:sz w:val="22"/>
        </w:rPr>
        <w:t> </w:t>
      </w:r>
      <w:r>
        <w:rPr>
          <w:sz w:val="22"/>
        </w:rPr>
        <w:t>životního</w:t>
      </w:r>
      <w:r>
        <w:rPr>
          <w:spacing w:val="-3"/>
          <w:sz w:val="22"/>
        </w:rPr>
        <w:t> </w:t>
      </w:r>
      <w:r>
        <w:rPr>
          <w:sz w:val="22"/>
        </w:rPr>
        <w:t>prostředí</w:t>
      </w:r>
      <w:r>
        <w:rPr>
          <w:spacing w:val="-4"/>
          <w:sz w:val="22"/>
        </w:rPr>
        <w:t> </w:t>
      </w:r>
      <w:r>
        <w:rPr>
          <w:sz w:val="22"/>
        </w:rPr>
        <w:t>či</w:t>
      </w:r>
      <w:r>
        <w:rPr>
          <w:spacing w:val="-3"/>
          <w:sz w:val="22"/>
        </w:rPr>
        <w:t> </w:t>
      </w:r>
      <w:r>
        <w:rPr>
          <w:sz w:val="22"/>
        </w:rPr>
        <w:t>kvality </w:t>
      </w:r>
      <w:r>
        <w:rPr>
          <w:spacing w:val="-2"/>
          <w:sz w:val="22"/>
        </w:rPr>
        <w:t>života)</w:t>
      </w:r>
    </w:p>
    <w:p>
      <w:pPr>
        <w:pStyle w:val="BodyText"/>
        <w:spacing w:before="8"/>
        <w:ind w:left="0"/>
      </w:pPr>
    </w:p>
    <w:p>
      <w:pPr>
        <w:pStyle w:val="ListParagraph"/>
        <w:numPr>
          <w:ilvl w:val="1"/>
          <w:numId w:val="1"/>
        </w:numPr>
        <w:tabs>
          <w:tab w:pos="671" w:val="left" w:leader="none"/>
        </w:tabs>
        <w:spacing w:line="240" w:lineRule="auto" w:before="0" w:after="0"/>
        <w:ind w:left="671" w:right="0" w:hanging="311"/>
        <w:jc w:val="left"/>
        <w:rPr>
          <w:sz w:val="22"/>
        </w:rPr>
      </w:pPr>
      <w:r>
        <w:rPr>
          <w:sz w:val="22"/>
        </w:rPr>
        <w:t>jako</w:t>
      </w:r>
      <w:r>
        <w:rPr>
          <w:spacing w:val="-9"/>
          <w:sz w:val="22"/>
        </w:rPr>
        <w:t> </w:t>
      </w:r>
      <w:r>
        <w:rPr>
          <w:sz w:val="22"/>
        </w:rPr>
        <w:t>vlastník</w:t>
      </w:r>
      <w:r>
        <w:rPr>
          <w:spacing w:val="-5"/>
          <w:sz w:val="22"/>
        </w:rPr>
        <w:t> </w:t>
      </w:r>
      <w:r>
        <w:rPr>
          <w:sz w:val="22"/>
        </w:rPr>
        <w:t>nemovitostí</w:t>
      </w:r>
      <w:r>
        <w:rPr>
          <w:spacing w:val="-7"/>
          <w:sz w:val="22"/>
        </w:rPr>
        <w:t> </w:t>
      </w:r>
      <w:r>
        <w:rPr>
          <w:sz w:val="22"/>
        </w:rPr>
        <w:t>v</w:t>
      </w:r>
      <w:r>
        <w:rPr>
          <w:spacing w:val="-5"/>
          <w:sz w:val="22"/>
        </w:rPr>
        <w:t> </w:t>
      </w:r>
      <w:r>
        <w:rPr>
          <w:sz w:val="22"/>
        </w:rPr>
        <w:t>dotčeném</w:t>
      </w:r>
      <w:r>
        <w:rPr>
          <w:spacing w:val="-5"/>
          <w:sz w:val="22"/>
        </w:rPr>
        <w:t> </w:t>
      </w:r>
      <w:r>
        <w:rPr>
          <w:spacing w:val="-4"/>
          <w:sz w:val="22"/>
        </w:rPr>
        <w:t>území</w:t>
      </w:r>
    </w:p>
    <w:p>
      <w:pPr>
        <w:spacing w:before="201"/>
        <w:ind w:left="360" w:right="0" w:firstLine="0"/>
        <w:jc w:val="left"/>
        <w:rPr>
          <w:sz w:val="22"/>
        </w:rPr>
      </w:pPr>
      <w:r>
        <w:rPr>
          <w:spacing w:val="-2"/>
          <w:sz w:val="22"/>
        </w:rPr>
        <w:t>………………………………………………………………………...……………………………………………</w:t>
      </w:r>
    </w:p>
    <w:p>
      <w:pPr>
        <w:pStyle w:val="BodyText"/>
        <w:spacing w:before="1"/>
        <w:ind w:left="0"/>
      </w:pPr>
    </w:p>
    <w:p>
      <w:pPr>
        <w:pStyle w:val="ListParagraph"/>
        <w:numPr>
          <w:ilvl w:val="1"/>
          <w:numId w:val="1"/>
        </w:numPr>
        <w:tabs>
          <w:tab w:pos="671" w:val="left" w:leader="none"/>
        </w:tabs>
        <w:spacing w:line="240" w:lineRule="auto" w:before="0" w:after="0"/>
        <w:ind w:left="671" w:right="0" w:hanging="311"/>
        <w:jc w:val="left"/>
        <w:rPr>
          <w:sz w:val="22"/>
        </w:rPr>
      </w:pPr>
      <w:r>
        <w:rPr>
          <w:sz w:val="22"/>
        </w:rPr>
        <w:t>jiné</w:t>
      </w:r>
      <w:r>
        <w:rPr>
          <w:spacing w:val="-8"/>
          <w:sz w:val="22"/>
        </w:rPr>
        <w:t> </w:t>
      </w:r>
      <w:r>
        <w:rPr>
          <w:sz w:val="22"/>
        </w:rPr>
        <w:t>(podnikání</w:t>
      </w:r>
      <w:r>
        <w:rPr>
          <w:spacing w:val="-6"/>
          <w:sz w:val="22"/>
        </w:rPr>
        <w:t> </w:t>
      </w:r>
      <w:r>
        <w:rPr>
          <w:sz w:val="22"/>
        </w:rPr>
        <w:t>v</w:t>
      </w:r>
      <w:r>
        <w:rPr>
          <w:spacing w:val="-4"/>
          <w:sz w:val="22"/>
        </w:rPr>
        <w:t> </w:t>
      </w:r>
      <w:r>
        <w:rPr>
          <w:sz w:val="22"/>
        </w:rPr>
        <w:t>území,</w:t>
      </w:r>
      <w:r>
        <w:rPr>
          <w:spacing w:val="-3"/>
          <w:sz w:val="22"/>
        </w:rPr>
        <w:t> </w:t>
      </w:r>
      <w:r>
        <w:rPr>
          <w:sz w:val="22"/>
        </w:rPr>
        <w:t>hospodaření</w:t>
      </w:r>
      <w:r>
        <w:rPr>
          <w:spacing w:val="-4"/>
          <w:sz w:val="22"/>
        </w:rPr>
        <w:t> </w:t>
      </w:r>
      <w:r>
        <w:rPr>
          <w:sz w:val="22"/>
        </w:rPr>
        <w:t>na</w:t>
      </w:r>
      <w:r>
        <w:rPr>
          <w:spacing w:val="-7"/>
          <w:sz w:val="22"/>
        </w:rPr>
        <w:t> </w:t>
      </w:r>
      <w:r>
        <w:rPr>
          <w:sz w:val="22"/>
        </w:rPr>
        <w:t>půdě</w:t>
      </w:r>
      <w:r>
        <w:rPr>
          <w:spacing w:val="-7"/>
          <w:sz w:val="22"/>
        </w:rPr>
        <w:t> </w:t>
      </w:r>
      <w:r>
        <w:rPr>
          <w:sz w:val="22"/>
        </w:rPr>
        <w:t>nebo</w:t>
      </w:r>
      <w:r>
        <w:rPr>
          <w:spacing w:val="-5"/>
          <w:sz w:val="22"/>
        </w:rPr>
        <w:t> </w:t>
      </w:r>
      <w:r>
        <w:rPr>
          <w:sz w:val="22"/>
        </w:rPr>
        <w:t>v</w:t>
      </w:r>
      <w:r>
        <w:rPr>
          <w:spacing w:val="-7"/>
          <w:sz w:val="22"/>
        </w:rPr>
        <w:t> </w:t>
      </w:r>
      <w:r>
        <w:rPr>
          <w:sz w:val="22"/>
        </w:rPr>
        <w:t>lese,</w:t>
      </w:r>
      <w:r>
        <w:rPr>
          <w:spacing w:val="-6"/>
          <w:sz w:val="22"/>
        </w:rPr>
        <w:t> </w:t>
      </w:r>
      <w:r>
        <w:rPr>
          <w:sz w:val="22"/>
        </w:rPr>
        <w:t>myslivost,</w:t>
      </w:r>
      <w:r>
        <w:rPr>
          <w:spacing w:val="-5"/>
          <w:sz w:val="22"/>
        </w:rPr>
        <w:t> </w:t>
      </w:r>
      <w:r>
        <w:rPr>
          <w:spacing w:val="-2"/>
          <w:sz w:val="22"/>
        </w:rPr>
        <w:t>rekreace)</w:t>
      </w:r>
    </w:p>
    <w:p>
      <w:pPr>
        <w:spacing w:before="204"/>
        <w:ind w:left="360" w:right="0" w:firstLine="0"/>
        <w:jc w:val="left"/>
        <w:rPr>
          <w:sz w:val="22"/>
        </w:rPr>
      </w:pPr>
      <w:r>
        <w:rPr>
          <w:spacing w:val="-2"/>
          <w:sz w:val="22"/>
        </w:rPr>
        <w:t>……..…...……...………………...……………………………………………………………………………….</w:t>
      </w:r>
    </w:p>
    <w:p>
      <w:pPr>
        <w:pStyle w:val="BodyText"/>
        <w:ind w:left="0"/>
      </w:pPr>
    </w:p>
    <w:p>
      <w:pPr>
        <w:pStyle w:val="BodyText"/>
        <w:ind w:left="0"/>
      </w:pPr>
    </w:p>
    <w:p>
      <w:pPr>
        <w:pStyle w:val="BodyText"/>
        <w:spacing w:line="252" w:lineRule="exact"/>
        <w:jc w:val="both"/>
      </w:pPr>
      <w:r>
        <w:rPr/>
        <w:t>Tímto</w:t>
      </w:r>
      <w:r>
        <w:rPr>
          <w:spacing w:val="-7"/>
        </w:rPr>
        <w:t> </w:t>
      </w:r>
      <w:r>
        <w:rPr/>
        <w:t>podávám</w:t>
      </w:r>
      <w:r>
        <w:rPr>
          <w:spacing w:val="-6"/>
        </w:rPr>
        <w:t> </w:t>
      </w:r>
      <w:r>
        <w:rPr/>
        <w:t>připomínky</w:t>
      </w:r>
      <w:r>
        <w:rPr>
          <w:spacing w:val="-4"/>
        </w:rPr>
        <w:t> </w:t>
      </w:r>
      <w:r>
        <w:rPr/>
        <w:t>k</w:t>
      </w:r>
      <w:r>
        <w:rPr>
          <w:spacing w:val="-6"/>
        </w:rPr>
        <w:t> </w:t>
      </w:r>
      <w:r>
        <w:rPr/>
        <w:t>návrhu</w:t>
      </w:r>
      <w:r>
        <w:rPr>
          <w:spacing w:val="-7"/>
        </w:rPr>
        <w:t> </w:t>
      </w:r>
      <w:r>
        <w:rPr/>
        <w:t>vymezení</w:t>
      </w:r>
      <w:r>
        <w:rPr>
          <w:spacing w:val="-5"/>
        </w:rPr>
        <w:t> </w:t>
      </w:r>
      <w:r>
        <w:rPr/>
        <w:t>akceleračních</w:t>
      </w:r>
      <w:r>
        <w:rPr>
          <w:spacing w:val="-7"/>
        </w:rPr>
        <w:t> </w:t>
      </w:r>
      <w:r>
        <w:rPr/>
        <w:t>oblastí</w:t>
      </w:r>
      <w:r>
        <w:rPr>
          <w:spacing w:val="-3"/>
        </w:rPr>
        <w:t> </w:t>
      </w:r>
      <w:r>
        <w:rPr/>
        <w:t>pro</w:t>
      </w:r>
      <w:r>
        <w:rPr>
          <w:spacing w:val="-4"/>
        </w:rPr>
        <w:t> </w:t>
      </w:r>
      <w:r>
        <w:rPr/>
        <w:t>větrné</w:t>
      </w:r>
      <w:r>
        <w:rPr>
          <w:spacing w:val="-7"/>
        </w:rPr>
        <w:t> </w:t>
      </w:r>
      <w:r>
        <w:rPr/>
        <w:t>elektrárny</w:t>
      </w:r>
      <w:r>
        <w:rPr>
          <w:spacing w:val="-6"/>
        </w:rPr>
        <w:t> </w:t>
      </w:r>
      <w:r>
        <w:rPr>
          <w:spacing w:val="-2"/>
        </w:rPr>
        <w:t>(VTE).</w:t>
      </w:r>
    </w:p>
    <w:p>
      <w:pPr>
        <w:pStyle w:val="BodyText"/>
        <w:ind w:right="353"/>
        <w:jc w:val="both"/>
      </w:pPr>
      <w:r>
        <w:rPr/>
        <w:t>Na základě níže uvedených důvodů nesouhlasím s návrhem změny č. 2 ÚRP ČR, Vyhodnocení vlivů návrhu Změny č. 2 ÚRP na udržitelný rozvoj území (SEA) a návrhům jednotlivých územních opatření pro akcelerační oblasti (AO) vymezeným v návrhu Změny č. 2 ÚRP. Veškeré níže uvedené připomínky se vztahují současně ke všem výše uvedeným projednávaným částem veřejné vyhlášky.</w:t>
      </w:r>
    </w:p>
    <w:p>
      <w:pPr>
        <w:pStyle w:val="Heading2"/>
        <w:spacing w:before="252"/>
      </w:pPr>
      <w:r>
        <w:rPr/>
        <w:t>NÁZEV</w:t>
      </w:r>
      <w:r>
        <w:rPr>
          <w:spacing w:val="-3"/>
        </w:rPr>
        <w:t> </w:t>
      </w:r>
      <w:r>
        <w:rPr>
          <w:spacing w:val="-2"/>
        </w:rPr>
        <w:t>ZÁMĚRU</w:t>
      </w:r>
    </w:p>
    <w:p>
      <w:pPr>
        <w:pStyle w:val="BodyText"/>
        <w:ind w:left="0"/>
        <w:rPr>
          <w:b/>
        </w:rPr>
      </w:pPr>
    </w:p>
    <w:p>
      <w:pPr>
        <w:pStyle w:val="BodyText"/>
        <w:spacing w:line="252" w:lineRule="exact" w:before="1"/>
        <w:jc w:val="both"/>
      </w:pPr>
      <w:r>
        <w:rPr/>
        <w:t>Akcelerační</w:t>
      </w:r>
      <w:r>
        <w:rPr>
          <w:spacing w:val="-8"/>
        </w:rPr>
        <w:t> </w:t>
      </w:r>
      <w:r>
        <w:rPr/>
        <w:t>oblasti</w:t>
      </w:r>
      <w:r>
        <w:rPr>
          <w:spacing w:val="-4"/>
        </w:rPr>
        <w:t> </w:t>
      </w:r>
      <w:r>
        <w:rPr/>
        <w:t>na</w:t>
      </w:r>
      <w:r>
        <w:rPr>
          <w:spacing w:val="-6"/>
        </w:rPr>
        <w:t> </w:t>
      </w:r>
      <w:r>
        <w:rPr/>
        <w:t>území</w:t>
      </w:r>
      <w:r>
        <w:rPr>
          <w:spacing w:val="-5"/>
        </w:rPr>
        <w:t> </w:t>
      </w:r>
      <w:r>
        <w:rPr/>
        <w:t>Olomouckého</w:t>
      </w:r>
      <w:r>
        <w:rPr>
          <w:spacing w:val="-5"/>
        </w:rPr>
        <w:t> </w:t>
      </w:r>
      <w:r>
        <w:rPr/>
        <w:t>kraje</w:t>
      </w:r>
      <w:r>
        <w:rPr>
          <w:spacing w:val="-6"/>
        </w:rPr>
        <w:t> </w:t>
      </w:r>
      <w:r>
        <w:rPr/>
        <w:t>(okres</w:t>
      </w:r>
      <w:r>
        <w:rPr>
          <w:spacing w:val="-6"/>
        </w:rPr>
        <w:t> </w:t>
      </w:r>
      <w:r>
        <w:rPr/>
        <w:t>Přerov)</w:t>
      </w:r>
      <w:r>
        <w:rPr>
          <w:spacing w:val="-5"/>
        </w:rPr>
        <w:t> </w:t>
      </w:r>
      <w:r>
        <w:rPr/>
        <w:t>a</w:t>
      </w:r>
      <w:r>
        <w:rPr>
          <w:spacing w:val="-4"/>
        </w:rPr>
        <w:t> </w:t>
      </w:r>
      <w:r>
        <w:rPr/>
        <w:t>Kraje</w:t>
      </w:r>
      <w:r>
        <w:rPr>
          <w:spacing w:val="-6"/>
        </w:rPr>
        <w:t> </w:t>
      </w:r>
      <w:r>
        <w:rPr/>
        <w:t>Zlínského</w:t>
      </w:r>
      <w:r>
        <w:rPr>
          <w:spacing w:val="-6"/>
        </w:rPr>
        <w:t> </w:t>
      </w:r>
      <w:r>
        <w:rPr/>
        <w:t>(okres</w:t>
      </w:r>
      <w:r>
        <w:rPr>
          <w:spacing w:val="-3"/>
        </w:rPr>
        <w:t> </w:t>
      </w:r>
      <w:r>
        <w:rPr>
          <w:spacing w:val="-2"/>
        </w:rPr>
        <w:t>Kroměříž):</w:t>
      </w:r>
    </w:p>
    <w:p>
      <w:pPr>
        <w:pStyle w:val="BodyText"/>
        <w:spacing w:line="252" w:lineRule="exact"/>
      </w:pPr>
      <w:r>
        <w:rPr/>
        <w:t>AOV29</w:t>
      </w:r>
      <w:r>
        <w:rPr>
          <w:spacing w:val="-8"/>
        </w:rPr>
        <w:t> </w:t>
      </w:r>
      <w:r>
        <w:rPr/>
        <w:t>Býškovice,</w:t>
      </w:r>
      <w:r>
        <w:rPr>
          <w:spacing w:val="-5"/>
        </w:rPr>
        <w:t> </w:t>
      </w:r>
      <w:r>
        <w:rPr/>
        <w:t>AOV30</w:t>
      </w:r>
      <w:r>
        <w:rPr>
          <w:spacing w:val="-8"/>
        </w:rPr>
        <w:t> </w:t>
      </w:r>
      <w:r>
        <w:rPr/>
        <w:t>Kunovice,</w:t>
      </w:r>
      <w:r>
        <w:rPr>
          <w:spacing w:val="-6"/>
        </w:rPr>
        <w:t> </w:t>
      </w:r>
      <w:r>
        <w:rPr/>
        <w:t>AOV31</w:t>
      </w:r>
      <w:r>
        <w:rPr>
          <w:spacing w:val="-7"/>
        </w:rPr>
        <w:t> </w:t>
      </w:r>
      <w:r>
        <w:rPr>
          <w:spacing w:val="-4"/>
        </w:rPr>
        <w:t>Kelč</w:t>
      </w:r>
    </w:p>
    <w:p>
      <w:pPr>
        <w:pStyle w:val="BodyText"/>
        <w:spacing w:after="0" w:line="252" w:lineRule="exact"/>
        <w:sectPr>
          <w:footerReference w:type="default" r:id="rId5"/>
          <w:type w:val="continuous"/>
          <w:pgSz w:w="12240" w:h="15840"/>
          <w:pgMar w:header="0" w:footer="1035" w:top="920" w:bottom="1220" w:left="720" w:right="720"/>
          <w:pgNumType w:start="1"/>
        </w:sect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91"/>
        <w:gridCol w:w="4735"/>
        <w:gridCol w:w="2054"/>
      </w:tblGrid>
      <w:tr>
        <w:trPr>
          <w:trHeight w:val="249" w:hRule="atLeast"/>
        </w:trPr>
        <w:tc>
          <w:tcPr>
            <w:tcW w:w="2091" w:type="dxa"/>
          </w:tcPr>
          <w:p>
            <w:pPr>
              <w:pStyle w:val="TableParagraph"/>
              <w:spacing w:line="229" w:lineRule="exact"/>
              <w:rPr>
                <w:b/>
                <w:sz w:val="22"/>
              </w:rPr>
            </w:pPr>
            <w:r>
              <w:rPr>
                <w:b/>
                <w:sz w:val="22"/>
              </w:rPr>
              <w:t>DOTČENÉ</w:t>
            </w:r>
            <w:r>
              <w:rPr>
                <w:b/>
                <w:spacing w:val="-6"/>
                <w:sz w:val="22"/>
              </w:rPr>
              <w:t> </w:t>
            </w:r>
            <w:r>
              <w:rPr>
                <w:b/>
                <w:spacing w:val="-2"/>
                <w:sz w:val="22"/>
              </w:rPr>
              <w:t>ÚZEMÍ:</w:t>
            </w:r>
          </w:p>
        </w:tc>
        <w:tc>
          <w:tcPr>
            <w:tcW w:w="6789" w:type="dxa"/>
            <w:gridSpan w:val="2"/>
          </w:tcPr>
          <w:p>
            <w:pPr>
              <w:pStyle w:val="TableParagraph"/>
              <w:spacing w:line="240" w:lineRule="auto"/>
              <w:ind w:left="0"/>
              <w:rPr>
                <w:rFonts w:ascii="Times New Roman"/>
                <w:sz w:val="18"/>
              </w:rPr>
            </w:pPr>
          </w:p>
        </w:tc>
      </w:tr>
      <w:tr>
        <w:trPr>
          <w:trHeight w:val="253" w:hRule="atLeast"/>
        </w:trPr>
        <w:tc>
          <w:tcPr>
            <w:tcW w:w="2091" w:type="dxa"/>
          </w:tcPr>
          <w:p>
            <w:pPr>
              <w:pStyle w:val="TableParagraph"/>
              <w:rPr>
                <w:sz w:val="22"/>
              </w:rPr>
            </w:pPr>
            <w:r>
              <w:rPr>
                <w:sz w:val="22"/>
              </w:rPr>
              <w:t>Obec</w:t>
            </w:r>
            <w:r>
              <w:rPr>
                <w:spacing w:val="-3"/>
                <w:sz w:val="22"/>
              </w:rPr>
              <w:t> </w:t>
            </w:r>
            <w:r>
              <w:rPr>
                <w:spacing w:val="-2"/>
                <w:sz w:val="22"/>
              </w:rPr>
              <w:t>Býškovice</w:t>
            </w:r>
          </w:p>
        </w:tc>
        <w:tc>
          <w:tcPr>
            <w:tcW w:w="4735" w:type="dxa"/>
          </w:tcPr>
          <w:p>
            <w:pPr>
              <w:pStyle w:val="TableParagraph"/>
              <w:ind w:left="119"/>
              <w:rPr>
                <w:sz w:val="22"/>
              </w:rPr>
            </w:pPr>
            <w:r>
              <w:rPr>
                <w:sz w:val="22"/>
              </w:rPr>
              <w:t>katastrální</w:t>
            </w:r>
            <w:r>
              <w:rPr>
                <w:spacing w:val="-6"/>
                <w:sz w:val="22"/>
              </w:rPr>
              <w:t> </w:t>
            </w:r>
            <w:r>
              <w:rPr>
                <w:sz w:val="22"/>
              </w:rPr>
              <w:t>území</w:t>
            </w:r>
            <w:r>
              <w:rPr>
                <w:spacing w:val="-6"/>
                <w:sz w:val="22"/>
              </w:rPr>
              <w:t> </w:t>
            </w:r>
            <w:r>
              <w:rPr>
                <w:spacing w:val="-2"/>
                <w:sz w:val="22"/>
              </w:rPr>
              <w:t>Býškovice</w:t>
            </w:r>
          </w:p>
        </w:tc>
        <w:tc>
          <w:tcPr>
            <w:tcW w:w="2054" w:type="dxa"/>
          </w:tcPr>
          <w:p>
            <w:pPr>
              <w:pStyle w:val="TableParagraph"/>
              <w:ind w:left="487"/>
              <w:rPr>
                <w:sz w:val="22"/>
              </w:rPr>
            </w:pPr>
            <w:r>
              <w:rPr>
                <w:sz w:val="22"/>
              </w:rPr>
              <w:t>kraj</w:t>
            </w:r>
            <w:r>
              <w:rPr>
                <w:spacing w:val="-5"/>
                <w:sz w:val="22"/>
              </w:rPr>
              <w:t> </w:t>
            </w:r>
            <w:r>
              <w:rPr>
                <w:spacing w:val="-2"/>
                <w:sz w:val="22"/>
              </w:rPr>
              <w:t>Olomoucký</w:t>
            </w:r>
          </w:p>
        </w:tc>
      </w:tr>
      <w:tr>
        <w:trPr>
          <w:trHeight w:val="253" w:hRule="atLeast"/>
        </w:trPr>
        <w:tc>
          <w:tcPr>
            <w:tcW w:w="2091" w:type="dxa"/>
          </w:tcPr>
          <w:p>
            <w:pPr>
              <w:pStyle w:val="TableParagraph"/>
              <w:rPr>
                <w:sz w:val="22"/>
              </w:rPr>
            </w:pPr>
            <w:r>
              <w:rPr>
                <w:sz w:val="22"/>
              </w:rPr>
              <w:t>Obec</w:t>
            </w:r>
            <w:r>
              <w:rPr>
                <w:spacing w:val="-3"/>
                <w:sz w:val="22"/>
              </w:rPr>
              <w:t> </w:t>
            </w:r>
            <w:r>
              <w:rPr>
                <w:sz w:val="22"/>
              </w:rPr>
              <w:t>Dolní</w:t>
            </w:r>
            <w:r>
              <w:rPr>
                <w:spacing w:val="-4"/>
                <w:sz w:val="22"/>
              </w:rPr>
              <w:t> </w:t>
            </w:r>
            <w:r>
              <w:rPr>
                <w:spacing w:val="-2"/>
                <w:sz w:val="22"/>
              </w:rPr>
              <w:t>Nětčice</w:t>
            </w:r>
          </w:p>
        </w:tc>
        <w:tc>
          <w:tcPr>
            <w:tcW w:w="4735" w:type="dxa"/>
          </w:tcPr>
          <w:p>
            <w:pPr>
              <w:pStyle w:val="TableParagraph"/>
              <w:ind w:left="119"/>
              <w:rPr>
                <w:sz w:val="22"/>
              </w:rPr>
            </w:pPr>
            <w:r>
              <w:rPr>
                <w:sz w:val="22"/>
              </w:rPr>
              <w:t>katastrální</w:t>
            </w:r>
            <w:r>
              <w:rPr>
                <w:spacing w:val="-6"/>
                <w:sz w:val="22"/>
              </w:rPr>
              <w:t> </w:t>
            </w:r>
            <w:r>
              <w:rPr>
                <w:sz w:val="22"/>
              </w:rPr>
              <w:t>území</w:t>
            </w:r>
            <w:r>
              <w:rPr>
                <w:spacing w:val="-6"/>
                <w:sz w:val="22"/>
              </w:rPr>
              <w:t> </w:t>
            </w:r>
            <w:r>
              <w:rPr>
                <w:sz w:val="22"/>
              </w:rPr>
              <w:t>Dolní</w:t>
            </w:r>
            <w:r>
              <w:rPr>
                <w:spacing w:val="-6"/>
                <w:sz w:val="22"/>
              </w:rPr>
              <w:t> </w:t>
            </w:r>
            <w:r>
              <w:rPr>
                <w:spacing w:val="-2"/>
                <w:sz w:val="22"/>
              </w:rPr>
              <w:t>Nětčice</w:t>
            </w:r>
          </w:p>
        </w:tc>
        <w:tc>
          <w:tcPr>
            <w:tcW w:w="2054" w:type="dxa"/>
          </w:tcPr>
          <w:p>
            <w:pPr>
              <w:pStyle w:val="TableParagraph"/>
              <w:ind w:left="487"/>
              <w:rPr>
                <w:sz w:val="22"/>
              </w:rPr>
            </w:pPr>
            <w:r>
              <w:rPr>
                <w:sz w:val="22"/>
              </w:rPr>
              <w:t>kraj</w:t>
            </w:r>
            <w:r>
              <w:rPr>
                <w:spacing w:val="-5"/>
                <w:sz w:val="22"/>
              </w:rPr>
              <w:t> </w:t>
            </w:r>
            <w:r>
              <w:rPr>
                <w:spacing w:val="-2"/>
                <w:sz w:val="22"/>
              </w:rPr>
              <w:t>Olomoucký</w:t>
            </w:r>
          </w:p>
        </w:tc>
      </w:tr>
      <w:tr>
        <w:trPr>
          <w:trHeight w:val="251" w:hRule="atLeast"/>
        </w:trPr>
        <w:tc>
          <w:tcPr>
            <w:tcW w:w="2091" w:type="dxa"/>
          </w:tcPr>
          <w:p>
            <w:pPr>
              <w:pStyle w:val="TableParagraph"/>
              <w:spacing w:line="232" w:lineRule="exact"/>
              <w:rPr>
                <w:sz w:val="22"/>
              </w:rPr>
            </w:pPr>
            <w:r>
              <w:rPr>
                <w:sz w:val="22"/>
              </w:rPr>
              <w:t>Obec</w:t>
            </w:r>
            <w:r>
              <w:rPr>
                <w:spacing w:val="-3"/>
                <w:sz w:val="22"/>
              </w:rPr>
              <w:t> </w:t>
            </w:r>
            <w:r>
              <w:rPr>
                <w:sz w:val="22"/>
              </w:rPr>
              <w:t>Dolní</w:t>
            </w:r>
            <w:r>
              <w:rPr>
                <w:spacing w:val="-4"/>
                <w:sz w:val="22"/>
              </w:rPr>
              <w:t> </w:t>
            </w:r>
            <w:r>
              <w:rPr>
                <w:spacing w:val="-2"/>
                <w:sz w:val="22"/>
              </w:rPr>
              <w:t>Těšice</w:t>
            </w:r>
          </w:p>
        </w:tc>
        <w:tc>
          <w:tcPr>
            <w:tcW w:w="4735" w:type="dxa"/>
          </w:tcPr>
          <w:p>
            <w:pPr>
              <w:pStyle w:val="TableParagraph"/>
              <w:spacing w:line="232" w:lineRule="exact"/>
              <w:ind w:left="119"/>
              <w:rPr>
                <w:sz w:val="22"/>
              </w:rPr>
            </w:pPr>
            <w:r>
              <w:rPr>
                <w:sz w:val="22"/>
              </w:rPr>
              <w:t>katastrální</w:t>
            </w:r>
            <w:r>
              <w:rPr>
                <w:spacing w:val="-6"/>
                <w:sz w:val="22"/>
              </w:rPr>
              <w:t> </w:t>
            </w:r>
            <w:r>
              <w:rPr>
                <w:sz w:val="22"/>
              </w:rPr>
              <w:t>území</w:t>
            </w:r>
            <w:r>
              <w:rPr>
                <w:spacing w:val="-6"/>
                <w:sz w:val="22"/>
              </w:rPr>
              <w:t> </w:t>
            </w:r>
            <w:r>
              <w:rPr>
                <w:sz w:val="22"/>
              </w:rPr>
              <w:t>Dolní</w:t>
            </w:r>
            <w:r>
              <w:rPr>
                <w:spacing w:val="-4"/>
                <w:sz w:val="22"/>
              </w:rPr>
              <w:t> </w:t>
            </w:r>
            <w:r>
              <w:rPr>
                <w:spacing w:val="-2"/>
                <w:sz w:val="22"/>
              </w:rPr>
              <w:t>Těšice</w:t>
            </w:r>
          </w:p>
        </w:tc>
        <w:tc>
          <w:tcPr>
            <w:tcW w:w="2054" w:type="dxa"/>
          </w:tcPr>
          <w:p>
            <w:pPr>
              <w:pStyle w:val="TableParagraph"/>
              <w:spacing w:line="232" w:lineRule="exact"/>
              <w:ind w:left="487"/>
              <w:rPr>
                <w:sz w:val="22"/>
              </w:rPr>
            </w:pPr>
            <w:r>
              <w:rPr>
                <w:sz w:val="22"/>
              </w:rPr>
              <w:t>kraj</w:t>
            </w:r>
            <w:r>
              <w:rPr>
                <w:spacing w:val="-5"/>
                <w:sz w:val="22"/>
              </w:rPr>
              <w:t> </w:t>
            </w:r>
            <w:r>
              <w:rPr>
                <w:spacing w:val="-2"/>
                <w:sz w:val="22"/>
              </w:rPr>
              <w:t>Olomoucký</w:t>
            </w:r>
          </w:p>
        </w:tc>
      </w:tr>
      <w:tr>
        <w:trPr>
          <w:trHeight w:val="253" w:hRule="atLeast"/>
        </w:trPr>
        <w:tc>
          <w:tcPr>
            <w:tcW w:w="2091" w:type="dxa"/>
          </w:tcPr>
          <w:p>
            <w:pPr>
              <w:pStyle w:val="TableParagraph"/>
              <w:rPr>
                <w:sz w:val="22"/>
              </w:rPr>
            </w:pPr>
            <w:r>
              <w:rPr>
                <w:sz w:val="22"/>
              </w:rPr>
              <w:t>Obec</w:t>
            </w:r>
            <w:r>
              <w:rPr>
                <w:spacing w:val="-3"/>
                <w:sz w:val="22"/>
              </w:rPr>
              <w:t> </w:t>
            </w:r>
            <w:r>
              <w:rPr>
                <w:sz w:val="22"/>
              </w:rPr>
              <w:t>Horní</w:t>
            </w:r>
            <w:r>
              <w:rPr>
                <w:spacing w:val="-4"/>
                <w:sz w:val="22"/>
              </w:rPr>
              <w:t> </w:t>
            </w:r>
            <w:r>
              <w:rPr>
                <w:spacing w:val="-2"/>
                <w:sz w:val="22"/>
              </w:rPr>
              <w:t>Nětčice</w:t>
            </w:r>
          </w:p>
        </w:tc>
        <w:tc>
          <w:tcPr>
            <w:tcW w:w="4735" w:type="dxa"/>
          </w:tcPr>
          <w:p>
            <w:pPr>
              <w:pStyle w:val="TableParagraph"/>
              <w:ind w:left="119"/>
              <w:rPr>
                <w:sz w:val="22"/>
              </w:rPr>
            </w:pPr>
            <w:r>
              <w:rPr>
                <w:sz w:val="22"/>
              </w:rPr>
              <w:t>katastrální</w:t>
            </w:r>
            <w:r>
              <w:rPr>
                <w:spacing w:val="-6"/>
                <w:sz w:val="22"/>
              </w:rPr>
              <w:t> </w:t>
            </w:r>
            <w:r>
              <w:rPr>
                <w:sz w:val="22"/>
              </w:rPr>
              <w:t>území</w:t>
            </w:r>
            <w:r>
              <w:rPr>
                <w:spacing w:val="-5"/>
                <w:sz w:val="22"/>
              </w:rPr>
              <w:t> </w:t>
            </w:r>
            <w:r>
              <w:rPr>
                <w:sz w:val="22"/>
              </w:rPr>
              <w:t>Horní</w:t>
            </w:r>
            <w:r>
              <w:rPr>
                <w:spacing w:val="-6"/>
                <w:sz w:val="22"/>
              </w:rPr>
              <w:t> </w:t>
            </w:r>
            <w:r>
              <w:rPr>
                <w:spacing w:val="-2"/>
                <w:sz w:val="22"/>
              </w:rPr>
              <w:t>Nětčice</w:t>
            </w:r>
          </w:p>
        </w:tc>
        <w:tc>
          <w:tcPr>
            <w:tcW w:w="2054" w:type="dxa"/>
          </w:tcPr>
          <w:p>
            <w:pPr>
              <w:pStyle w:val="TableParagraph"/>
              <w:ind w:left="487"/>
              <w:rPr>
                <w:sz w:val="22"/>
              </w:rPr>
            </w:pPr>
            <w:r>
              <w:rPr>
                <w:sz w:val="22"/>
              </w:rPr>
              <w:t>kraj</w:t>
            </w:r>
            <w:r>
              <w:rPr>
                <w:spacing w:val="-5"/>
                <w:sz w:val="22"/>
              </w:rPr>
              <w:t> </w:t>
            </w:r>
            <w:r>
              <w:rPr>
                <w:spacing w:val="-2"/>
                <w:sz w:val="22"/>
              </w:rPr>
              <w:t>Olomoucký</w:t>
            </w:r>
          </w:p>
        </w:tc>
      </w:tr>
      <w:tr>
        <w:trPr>
          <w:trHeight w:val="253" w:hRule="atLeast"/>
        </w:trPr>
        <w:tc>
          <w:tcPr>
            <w:tcW w:w="2091" w:type="dxa"/>
          </w:tcPr>
          <w:p>
            <w:pPr>
              <w:pStyle w:val="TableParagraph"/>
              <w:rPr>
                <w:sz w:val="22"/>
              </w:rPr>
            </w:pPr>
            <w:r>
              <w:rPr>
                <w:sz w:val="22"/>
              </w:rPr>
              <w:t>Obec</w:t>
            </w:r>
            <w:r>
              <w:rPr>
                <w:spacing w:val="-3"/>
                <w:sz w:val="22"/>
              </w:rPr>
              <w:t> </w:t>
            </w:r>
            <w:r>
              <w:rPr>
                <w:sz w:val="22"/>
              </w:rPr>
              <w:t>Horní</w:t>
            </w:r>
            <w:r>
              <w:rPr>
                <w:spacing w:val="-4"/>
                <w:sz w:val="22"/>
              </w:rPr>
              <w:t> </w:t>
            </w:r>
            <w:r>
              <w:rPr>
                <w:spacing w:val="-2"/>
                <w:sz w:val="22"/>
              </w:rPr>
              <w:t>Těšice</w:t>
            </w:r>
          </w:p>
        </w:tc>
        <w:tc>
          <w:tcPr>
            <w:tcW w:w="4735" w:type="dxa"/>
          </w:tcPr>
          <w:p>
            <w:pPr>
              <w:pStyle w:val="TableParagraph"/>
              <w:ind w:left="119"/>
              <w:rPr>
                <w:sz w:val="22"/>
              </w:rPr>
            </w:pPr>
            <w:r>
              <w:rPr>
                <w:sz w:val="22"/>
              </w:rPr>
              <w:t>katastrální</w:t>
            </w:r>
            <w:r>
              <w:rPr>
                <w:spacing w:val="-6"/>
                <w:sz w:val="22"/>
              </w:rPr>
              <w:t> </w:t>
            </w:r>
            <w:r>
              <w:rPr>
                <w:sz w:val="22"/>
              </w:rPr>
              <w:t>území</w:t>
            </w:r>
            <w:r>
              <w:rPr>
                <w:spacing w:val="-5"/>
                <w:sz w:val="22"/>
              </w:rPr>
              <w:t> </w:t>
            </w:r>
            <w:r>
              <w:rPr>
                <w:sz w:val="22"/>
              </w:rPr>
              <w:t>Horní</w:t>
            </w:r>
            <w:r>
              <w:rPr>
                <w:spacing w:val="-6"/>
                <w:sz w:val="22"/>
              </w:rPr>
              <w:t> </w:t>
            </w:r>
            <w:r>
              <w:rPr>
                <w:spacing w:val="-2"/>
                <w:sz w:val="22"/>
              </w:rPr>
              <w:t>Těšice</w:t>
            </w:r>
          </w:p>
        </w:tc>
        <w:tc>
          <w:tcPr>
            <w:tcW w:w="2054" w:type="dxa"/>
          </w:tcPr>
          <w:p>
            <w:pPr>
              <w:pStyle w:val="TableParagraph"/>
              <w:ind w:left="487"/>
              <w:rPr>
                <w:sz w:val="22"/>
              </w:rPr>
            </w:pPr>
            <w:r>
              <w:rPr>
                <w:sz w:val="22"/>
              </w:rPr>
              <w:t>kraj</w:t>
            </w:r>
            <w:r>
              <w:rPr>
                <w:spacing w:val="-5"/>
                <w:sz w:val="22"/>
              </w:rPr>
              <w:t> </w:t>
            </w:r>
            <w:r>
              <w:rPr>
                <w:spacing w:val="-2"/>
                <w:sz w:val="22"/>
              </w:rPr>
              <w:t>Olomoucký</w:t>
            </w:r>
          </w:p>
        </w:tc>
      </w:tr>
      <w:tr>
        <w:trPr>
          <w:trHeight w:val="253" w:hRule="atLeast"/>
        </w:trPr>
        <w:tc>
          <w:tcPr>
            <w:tcW w:w="2091" w:type="dxa"/>
          </w:tcPr>
          <w:p>
            <w:pPr>
              <w:pStyle w:val="TableParagraph"/>
              <w:rPr>
                <w:sz w:val="22"/>
              </w:rPr>
            </w:pPr>
            <w:r>
              <w:rPr>
                <w:sz w:val="22"/>
              </w:rPr>
              <w:t>Obec</w:t>
            </w:r>
            <w:r>
              <w:rPr>
                <w:spacing w:val="-3"/>
                <w:sz w:val="22"/>
              </w:rPr>
              <w:t> </w:t>
            </w:r>
            <w:r>
              <w:rPr>
                <w:sz w:val="22"/>
              </w:rPr>
              <w:t>Horní</w:t>
            </w:r>
            <w:r>
              <w:rPr>
                <w:spacing w:val="-4"/>
                <w:sz w:val="22"/>
              </w:rPr>
              <w:t> Újezd</w:t>
            </w:r>
          </w:p>
        </w:tc>
        <w:tc>
          <w:tcPr>
            <w:tcW w:w="4735" w:type="dxa"/>
          </w:tcPr>
          <w:p>
            <w:pPr>
              <w:pStyle w:val="TableParagraph"/>
              <w:ind w:left="119"/>
              <w:rPr>
                <w:sz w:val="22"/>
              </w:rPr>
            </w:pPr>
            <w:r>
              <w:rPr>
                <w:sz w:val="22"/>
              </w:rPr>
              <w:t>katastrální</w:t>
            </w:r>
            <w:r>
              <w:rPr>
                <w:spacing w:val="-6"/>
                <w:sz w:val="22"/>
              </w:rPr>
              <w:t> </w:t>
            </w:r>
            <w:r>
              <w:rPr>
                <w:sz w:val="22"/>
              </w:rPr>
              <w:t>území</w:t>
            </w:r>
            <w:r>
              <w:rPr>
                <w:spacing w:val="-5"/>
                <w:sz w:val="22"/>
              </w:rPr>
              <w:t> </w:t>
            </w:r>
            <w:r>
              <w:rPr>
                <w:sz w:val="22"/>
              </w:rPr>
              <w:t>Horní</w:t>
            </w:r>
            <w:r>
              <w:rPr>
                <w:spacing w:val="-6"/>
                <w:sz w:val="22"/>
              </w:rPr>
              <w:t> </w:t>
            </w:r>
            <w:r>
              <w:rPr>
                <w:spacing w:val="-4"/>
                <w:sz w:val="22"/>
              </w:rPr>
              <w:t>Újezd</w:t>
            </w:r>
          </w:p>
        </w:tc>
        <w:tc>
          <w:tcPr>
            <w:tcW w:w="2054" w:type="dxa"/>
          </w:tcPr>
          <w:p>
            <w:pPr>
              <w:pStyle w:val="TableParagraph"/>
              <w:ind w:left="487"/>
              <w:rPr>
                <w:sz w:val="22"/>
              </w:rPr>
            </w:pPr>
            <w:r>
              <w:rPr>
                <w:sz w:val="22"/>
              </w:rPr>
              <w:t>kraj</w:t>
            </w:r>
            <w:r>
              <w:rPr>
                <w:spacing w:val="-5"/>
                <w:sz w:val="22"/>
              </w:rPr>
              <w:t> </w:t>
            </w:r>
            <w:r>
              <w:rPr>
                <w:spacing w:val="-2"/>
                <w:sz w:val="22"/>
              </w:rPr>
              <w:t>Olomoucký</w:t>
            </w:r>
          </w:p>
        </w:tc>
      </w:tr>
      <w:tr>
        <w:trPr>
          <w:trHeight w:val="253" w:hRule="atLeast"/>
        </w:trPr>
        <w:tc>
          <w:tcPr>
            <w:tcW w:w="2091" w:type="dxa"/>
          </w:tcPr>
          <w:p>
            <w:pPr>
              <w:pStyle w:val="TableParagraph"/>
              <w:rPr>
                <w:sz w:val="22"/>
              </w:rPr>
            </w:pPr>
            <w:r>
              <w:rPr>
                <w:sz w:val="22"/>
              </w:rPr>
              <w:t>Obec</w:t>
            </w:r>
            <w:r>
              <w:rPr>
                <w:spacing w:val="-4"/>
                <w:sz w:val="22"/>
              </w:rPr>
              <w:t> </w:t>
            </w:r>
            <w:r>
              <w:rPr>
                <w:spacing w:val="-2"/>
                <w:sz w:val="22"/>
              </w:rPr>
              <w:t>Malhotice</w:t>
            </w:r>
          </w:p>
        </w:tc>
        <w:tc>
          <w:tcPr>
            <w:tcW w:w="4735" w:type="dxa"/>
          </w:tcPr>
          <w:p>
            <w:pPr>
              <w:pStyle w:val="TableParagraph"/>
              <w:ind w:left="119"/>
              <w:rPr>
                <w:sz w:val="22"/>
              </w:rPr>
            </w:pPr>
            <w:r>
              <w:rPr>
                <w:sz w:val="22"/>
              </w:rPr>
              <w:t>katastrální</w:t>
            </w:r>
            <w:r>
              <w:rPr>
                <w:spacing w:val="-6"/>
                <w:sz w:val="22"/>
              </w:rPr>
              <w:t> </w:t>
            </w:r>
            <w:r>
              <w:rPr>
                <w:sz w:val="22"/>
              </w:rPr>
              <w:t>území</w:t>
            </w:r>
            <w:r>
              <w:rPr>
                <w:spacing w:val="-6"/>
                <w:sz w:val="22"/>
              </w:rPr>
              <w:t> </w:t>
            </w:r>
            <w:r>
              <w:rPr>
                <w:spacing w:val="-2"/>
                <w:sz w:val="22"/>
              </w:rPr>
              <w:t>Malhotice</w:t>
            </w:r>
          </w:p>
        </w:tc>
        <w:tc>
          <w:tcPr>
            <w:tcW w:w="2054" w:type="dxa"/>
          </w:tcPr>
          <w:p>
            <w:pPr>
              <w:pStyle w:val="TableParagraph"/>
              <w:ind w:left="487"/>
              <w:rPr>
                <w:sz w:val="22"/>
              </w:rPr>
            </w:pPr>
            <w:r>
              <w:rPr>
                <w:sz w:val="22"/>
              </w:rPr>
              <w:t>kraj</w:t>
            </w:r>
            <w:r>
              <w:rPr>
                <w:spacing w:val="-5"/>
                <w:sz w:val="22"/>
              </w:rPr>
              <w:t> </w:t>
            </w:r>
            <w:r>
              <w:rPr>
                <w:spacing w:val="-2"/>
                <w:sz w:val="22"/>
              </w:rPr>
              <w:t>Olomoucký</w:t>
            </w:r>
          </w:p>
        </w:tc>
      </w:tr>
      <w:tr>
        <w:trPr>
          <w:trHeight w:val="252" w:hRule="atLeast"/>
        </w:trPr>
        <w:tc>
          <w:tcPr>
            <w:tcW w:w="2091" w:type="dxa"/>
          </w:tcPr>
          <w:p>
            <w:pPr>
              <w:pStyle w:val="TableParagraph"/>
              <w:spacing w:line="232" w:lineRule="exact"/>
              <w:rPr>
                <w:sz w:val="22"/>
              </w:rPr>
            </w:pPr>
            <w:r>
              <w:rPr>
                <w:sz w:val="22"/>
              </w:rPr>
              <w:t>Obec</w:t>
            </w:r>
            <w:r>
              <w:rPr>
                <w:spacing w:val="-6"/>
                <w:sz w:val="22"/>
              </w:rPr>
              <w:t> </w:t>
            </w:r>
            <w:r>
              <w:rPr>
                <w:spacing w:val="-2"/>
                <w:sz w:val="22"/>
              </w:rPr>
              <w:t>Opatovice</w:t>
            </w:r>
          </w:p>
        </w:tc>
        <w:tc>
          <w:tcPr>
            <w:tcW w:w="4735" w:type="dxa"/>
          </w:tcPr>
          <w:p>
            <w:pPr>
              <w:pStyle w:val="TableParagraph"/>
              <w:spacing w:line="232" w:lineRule="exact"/>
              <w:ind w:left="119"/>
              <w:rPr>
                <w:sz w:val="22"/>
              </w:rPr>
            </w:pPr>
            <w:r>
              <w:rPr>
                <w:sz w:val="22"/>
              </w:rPr>
              <w:t>katastrální</w:t>
            </w:r>
            <w:r>
              <w:rPr>
                <w:spacing w:val="-7"/>
                <w:sz w:val="22"/>
              </w:rPr>
              <w:t> </w:t>
            </w:r>
            <w:r>
              <w:rPr>
                <w:sz w:val="22"/>
              </w:rPr>
              <w:t>území</w:t>
            </w:r>
            <w:r>
              <w:rPr>
                <w:spacing w:val="-6"/>
                <w:sz w:val="22"/>
              </w:rPr>
              <w:t> </w:t>
            </w:r>
            <w:r>
              <w:rPr>
                <w:sz w:val="22"/>
              </w:rPr>
              <w:t>Opatovice</w:t>
            </w:r>
            <w:r>
              <w:rPr>
                <w:spacing w:val="-5"/>
                <w:sz w:val="22"/>
              </w:rPr>
              <w:t> </w:t>
            </w:r>
            <w:r>
              <w:rPr>
                <w:sz w:val="22"/>
              </w:rPr>
              <w:t>u</w:t>
            </w:r>
            <w:r>
              <w:rPr>
                <w:spacing w:val="-4"/>
                <w:sz w:val="22"/>
              </w:rPr>
              <w:t> </w:t>
            </w:r>
            <w:r>
              <w:rPr>
                <w:spacing w:val="-2"/>
                <w:sz w:val="22"/>
              </w:rPr>
              <w:t>Hranic</w:t>
            </w:r>
          </w:p>
        </w:tc>
        <w:tc>
          <w:tcPr>
            <w:tcW w:w="2054" w:type="dxa"/>
          </w:tcPr>
          <w:p>
            <w:pPr>
              <w:pStyle w:val="TableParagraph"/>
              <w:spacing w:line="232" w:lineRule="exact"/>
              <w:ind w:left="487"/>
              <w:rPr>
                <w:sz w:val="22"/>
              </w:rPr>
            </w:pPr>
            <w:r>
              <w:rPr>
                <w:sz w:val="22"/>
              </w:rPr>
              <w:t>kraj</w:t>
            </w:r>
            <w:r>
              <w:rPr>
                <w:spacing w:val="-5"/>
                <w:sz w:val="22"/>
              </w:rPr>
              <w:t> </w:t>
            </w:r>
            <w:r>
              <w:rPr>
                <w:spacing w:val="-2"/>
                <w:sz w:val="22"/>
              </w:rPr>
              <w:t>Olomoucký</w:t>
            </w:r>
          </w:p>
        </w:tc>
      </w:tr>
      <w:tr>
        <w:trPr>
          <w:trHeight w:val="253" w:hRule="atLeast"/>
        </w:trPr>
        <w:tc>
          <w:tcPr>
            <w:tcW w:w="2091" w:type="dxa"/>
          </w:tcPr>
          <w:p>
            <w:pPr>
              <w:pStyle w:val="TableParagraph"/>
              <w:rPr>
                <w:sz w:val="22"/>
              </w:rPr>
            </w:pPr>
            <w:r>
              <w:rPr>
                <w:sz w:val="22"/>
              </w:rPr>
              <w:t>Obec</w:t>
            </w:r>
            <w:r>
              <w:rPr>
                <w:spacing w:val="-1"/>
                <w:sz w:val="22"/>
              </w:rPr>
              <w:t> </w:t>
            </w:r>
            <w:r>
              <w:rPr>
                <w:spacing w:val="-2"/>
                <w:sz w:val="22"/>
              </w:rPr>
              <w:t>Rakov</w:t>
            </w:r>
          </w:p>
        </w:tc>
        <w:tc>
          <w:tcPr>
            <w:tcW w:w="4735" w:type="dxa"/>
          </w:tcPr>
          <w:p>
            <w:pPr>
              <w:pStyle w:val="TableParagraph"/>
              <w:ind w:left="119"/>
              <w:rPr>
                <w:sz w:val="22"/>
              </w:rPr>
            </w:pPr>
            <w:r>
              <w:rPr>
                <w:sz w:val="22"/>
              </w:rPr>
              <w:t>katastrální</w:t>
            </w:r>
            <w:r>
              <w:rPr>
                <w:spacing w:val="-5"/>
                <w:sz w:val="22"/>
              </w:rPr>
              <w:t> </w:t>
            </w:r>
            <w:r>
              <w:rPr>
                <w:sz w:val="22"/>
              </w:rPr>
              <w:t>území</w:t>
            </w:r>
            <w:r>
              <w:rPr>
                <w:spacing w:val="-5"/>
                <w:sz w:val="22"/>
              </w:rPr>
              <w:t> </w:t>
            </w:r>
            <w:r>
              <w:rPr>
                <w:sz w:val="22"/>
              </w:rPr>
              <w:t>Rakov</w:t>
            </w:r>
            <w:r>
              <w:rPr>
                <w:spacing w:val="-6"/>
                <w:sz w:val="22"/>
              </w:rPr>
              <w:t> </w:t>
            </w:r>
            <w:r>
              <w:rPr>
                <w:sz w:val="22"/>
              </w:rPr>
              <w:t>u</w:t>
            </w:r>
            <w:r>
              <w:rPr>
                <w:spacing w:val="-3"/>
                <w:sz w:val="22"/>
              </w:rPr>
              <w:t> </w:t>
            </w:r>
            <w:r>
              <w:rPr>
                <w:spacing w:val="-2"/>
                <w:sz w:val="22"/>
              </w:rPr>
              <w:t>Hranic</w:t>
            </w:r>
          </w:p>
        </w:tc>
        <w:tc>
          <w:tcPr>
            <w:tcW w:w="2054" w:type="dxa"/>
          </w:tcPr>
          <w:p>
            <w:pPr>
              <w:pStyle w:val="TableParagraph"/>
              <w:ind w:left="425"/>
              <w:rPr>
                <w:sz w:val="22"/>
              </w:rPr>
            </w:pPr>
            <w:r>
              <w:rPr>
                <w:sz w:val="22"/>
              </w:rPr>
              <w:t>kraj</w:t>
            </w:r>
            <w:r>
              <w:rPr>
                <w:spacing w:val="-4"/>
                <w:sz w:val="22"/>
              </w:rPr>
              <w:t> </w:t>
            </w:r>
            <w:r>
              <w:rPr>
                <w:spacing w:val="-2"/>
                <w:sz w:val="22"/>
              </w:rPr>
              <w:t>Olomoucký</w:t>
            </w:r>
          </w:p>
        </w:tc>
      </w:tr>
      <w:tr>
        <w:trPr>
          <w:trHeight w:val="253" w:hRule="atLeast"/>
        </w:trPr>
        <w:tc>
          <w:tcPr>
            <w:tcW w:w="2091" w:type="dxa"/>
          </w:tcPr>
          <w:p>
            <w:pPr>
              <w:pStyle w:val="TableParagraph"/>
              <w:rPr>
                <w:sz w:val="22"/>
              </w:rPr>
            </w:pPr>
            <w:r>
              <w:rPr>
                <w:sz w:val="22"/>
              </w:rPr>
              <w:t>Obec</w:t>
            </w:r>
            <w:r>
              <w:rPr>
                <w:spacing w:val="-1"/>
                <w:sz w:val="22"/>
              </w:rPr>
              <w:t> </w:t>
            </w:r>
            <w:r>
              <w:rPr>
                <w:spacing w:val="-2"/>
                <w:sz w:val="22"/>
              </w:rPr>
              <w:t>Rouské</w:t>
            </w:r>
          </w:p>
        </w:tc>
        <w:tc>
          <w:tcPr>
            <w:tcW w:w="4735" w:type="dxa"/>
          </w:tcPr>
          <w:p>
            <w:pPr>
              <w:pStyle w:val="TableParagraph"/>
              <w:ind w:left="119"/>
              <w:rPr>
                <w:sz w:val="22"/>
              </w:rPr>
            </w:pPr>
            <w:r>
              <w:rPr>
                <w:sz w:val="22"/>
              </w:rPr>
              <w:t>katastrální</w:t>
            </w:r>
            <w:r>
              <w:rPr>
                <w:spacing w:val="-6"/>
                <w:sz w:val="22"/>
              </w:rPr>
              <w:t> </w:t>
            </w:r>
            <w:r>
              <w:rPr>
                <w:sz w:val="22"/>
              </w:rPr>
              <w:t>území</w:t>
            </w:r>
            <w:r>
              <w:rPr>
                <w:spacing w:val="-6"/>
                <w:sz w:val="22"/>
              </w:rPr>
              <w:t> </w:t>
            </w:r>
            <w:r>
              <w:rPr>
                <w:spacing w:val="-2"/>
                <w:sz w:val="22"/>
              </w:rPr>
              <w:t>Rouské</w:t>
            </w:r>
          </w:p>
        </w:tc>
        <w:tc>
          <w:tcPr>
            <w:tcW w:w="2054" w:type="dxa"/>
          </w:tcPr>
          <w:p>
            <w:pPr>
              <w:pStyle w:val="TableParagraph"/>
              <w:ind w:left="425"/>
              <w:rPr>
                <w:sz w:val="22"/>
              </w:rPr>
            </w:pPr>
            <w:r>
              <w:rPr>
                <w:sz w:val="22"/>
              </w:rPr>
              <w:t>kraj</w:t>
            </w:r>
            <w:r>
              <w:rPr>
                <w:spacing w:val="-4"/>
                <w:sz w:val="22"/>
              </w:rPr>
              <w:t> </w:t>
            </w:r>
            <w:r>
              <w:rPr>
                <w:spacing w:val="-2"/>
                <w:sz w:val="22"/>
              </w:rPr>
              <w:t>Olomoucký</w:t>
            </w:r>
          </w:p>
        </w:tc>
      </w:tr>
      <w:tr>
        <w:trPr>
          <w:trHeight w:val="253" w:hRule="atLeast"/>
        </w:trPr>
        <w:tc>
          <w:tcPr>
            <w:tcW w:w="2091" w:type="dxa"/>
          </w:tcPr>
          <w:p>
            <w:pPr>
              <w:pStyle w:val="TableParagraph"/>
              <w:rPr>
                <w:sz w:val="22"/>
              </w:rPr>
            </w:pPr>
            <w:r>
              <w:rPr>
                <w:sz w:val="22"/>
              </w:rPr>
              <w:t>Obec</w:t>
            </w:r>
            <w:r>
              <w:rPr>
                <w:spacing w:val="-1"/>
                <w:sz w:val="22"/>
              </w:rPr>
              <w:t> </w:t>
            </w:r>
            <w:r>
              <w:rPr>
                <w:spacing w:val="-2"/>
                <w:sz w:val="22"/>
              </w:rPr>
              <w:t>Skalička</w:t>
            </w:r>
          </w:p>
        </w:tc>
        <w:tc>
          <w:tcPr>
            <w:tcW w:w="4735" w:type="dxa"/>
          </w:tcPr>
          <w:p>
            <w:pPr>
              <w:pStyle w:val="TableParagraph"/>
              <w:ind w:left="119"/>
              <w:rPr>
                <w:sz w:val="22"/>
              </w:rPr>
            </w:pPr>
            <w:r>
              <w:rPr>
                <w:sz w:val="22"/>
              </w:rPr>
              <w:t>katastrální</w:t>
            </w:r>
            <w:r>
              <w:rPr>
                <w:spacing w:val="-6"/>
                <w:sz w:val="22"/>
              </w:rPr>
              <w:t> </w:t>
            </w:r>
            <w:r>
              <w:rPr>
                <w:sz w:val="22"/>
              </w:rPr>
              <w:t>území</w:t>
            </w:r>
            <w:r>
              <w:rPr>
                <w:spacing w:val="-6"/>
                <w:sz w:val="22"/>
              </w:rPr>
              <w:t> </w:t>
            </w:r>
            <w:r>
              <w:rPr>
                <w:sz w:val="22"/>
              </w:rPr>
              <w:t>Skalička</w:t>
            </w:r>
            <w:r>
              <w:rPr>
                <w:spacing w:val="-5"/>
                <w:sz w:val="22"/>
              </w:rPr>
              <w:t> </w:t>
            </w:r>
            <w:r>
              <w:rPr>
                <w:sz w:val="22"/>
              </w:rPr>
              <w:t>u</w:t>
            </w:r>
            <w:r>
              <w:rPr>
                <w:spacing w:val="-3"/>
                <w:sz w:val="22"/>
              </w:rPr>
              <w:t> </w:t>
            </w:r>
            <w:r>
              <w:rPr>
                <w:spacing w:val="-2"/>
                <w:sz w:val="22"/>
              </w:rPr>
              <w:t>Hranic</w:t>
            </w:r>
          </w:p>
        </w:tc>
        <w:tc>
          <w:tcPr>
            <w:tcW w:w="2054" w:type="dxa"/>
          </w:tcPr>
          <w:p>
            <w:pPr>
              <w:pStyle w:val="TableParagraph"/>
              <w:ind w:left="487"/>
              <w:rPr>
                <w:sz w:val="22"/>
              </w:rPr>
            </w:pPr>
            <w:r>
              <w:rPr>
                <w:sz w:val="22"/>
              </w:rPr>
              <w:t>kraj</w:t>
            </w:r>
            <w:r>
              <w:rPr>
                <w:spacing w:val="-5"/>
                <w:sz w:val="22"/>
              </w:rPr>
              <w:t> </w:t>
            </w:r>
            <w:r>
              <w:rPr>
                <w:spacing w:val="-2"/>
                <w:sz w:val="22"/>
              </w:rPr>
              <w:t>Olomoucký</w:t>
            </w:r>
          </w:p>
        </w:tc>
      </w:tr>
      <w:tr>
        <w:trPr>
          <w:trHeight w:val="253" w:hRule="atLeast"/>
        </w:trPr>
        <w:tc>
          <w:tcPr>
            <w:tcW w:w="2091" w:type="dxa"/>
          </w:tcPr>
          <w:p>
            <w:pPr>
              <w:pStyle w:val="TableParagraph"/>
              <w:rPr>
                <w:sz w:val="22"/>
              </w:rPr>
            </w:pPr>
            <w:r>
              <w:rPr>
                <w:sz w:val="22"/>
              </w:rPr>
              <w:t>Obec</w:t>
            </w:r>
            <w:r>
              <w:rPr>
                <w:spacing w:val="-1"/>
                <w:sz w:val="22"/>
              </w:rPr>
              <w:t> </w:t>
            </w:r>
            <w:r>
              <w:rPr>
                <w:spacing w:val="-2"/>
                <w:sz w:val="22"/>
              </w:rPr>
              <w:t>Všechovice</w:t>
            </w:r>
          </w:p>
        </w:tc>
        <w:tc>
          <w:tcPr>
            <w:tcW w:w="4735" w:type="dxa"/>
          </w:tcPr>
          <w:p>
            <w:pPr>
              <w:pStyle w:val="TableParagraph"/>
              <w:ind w:left="119"/>
              <w:rPr>
                <w:sz w:val="22"/>
              </w:rPr>
            </w:pPr>
            <w:r>
              <w:rPr>
                <w:sz w:val="22"/>
              </w:rPr>
              <w:t>katastrální</w:t>
            </w:r>
            <w:r>
              <w:rPr>
                <w:spacing w:val="-6"/>
                <w:sz w:val="22"/>
              </w:rPr>
              <w:t> </w:t>
            </w:r>
            <w:r>
              <w:rPr>
                <w:sz w:val="22"/>
              </w:rPr>
              <w:t>území</w:t>
            </w:r>
            <w:r>
              <w:rPr>
                <w:spacing w:val="-6"/>
                <w:sz w:val="22"/>
              </w:rPr>
              <w:t> </w:t>
            </w:r>
            <w:r>
              <w:rPr>
                <w:spacing w:val="-2"/>
                <w:sz w:val="22"/>
              </w:rPr>
              <w:t>Všechovice</w:t>
            </w:r>
          </w:p>
        </w:tc>
        <w:tc>
          <w:tcPr>
            <w:tcW w:w="2054" w:type="dxa"/>
          </w:tcPr>
          <w:p>
            <w:pPr>
              <w:pStyle w:val="TableParagraph"/>
              <w:ind w:left="487"/>
              <w:rPr>
                <w:sz w:val="22"/>
              </w:rPr>
            </w:pPr>
            <w:r>
              <w:rPr>
                <w:sz w:val="22"/>
              </w:rPr>
              <w:t>kraj</w:t>
            </w:r>
            <w:r>
              <w:rPr>
                <w:spacing w:val="-5"/>
                <w:sz w:val="22"/>
              </w:rPr>
              <w:t> </w:t>
            </w:r>
            <w:r>
              <w:rPr>
                <w:spacing w:val="-2"/>
                <w:sz w:val="22"/>
              </w:rPr>
              <w:t>Olomoucký</w:t>
            </w:r>
          </w:p>
        </w:tc>
      </w:tr>
      <w:tr>
        <w:trPr>
          <w:trHeight w:val="252" w:hRule="atLeast"/>
        </w:trPr>
        <w:tc>
          <w:tcPr>
            <w:tcW w:w="2091" w:type="dxa"/>
          </w:tcPr>
          <w:p>
            <w:pPr>
              <w:pStyle w:val="TableParagraph"/>
              <w:spacing w:line="232" w:lineRule="exact"/>
              <w:rPr>
                <w:sz w:val="22"/>
              </w:rPr>
            </w:pPr>
            <w:r>
              <w:rPr>
                <w:sz w:val="22"/>
              </w:rPr>
              <w:t>Obec</w:t>
            </w:r>
            <w:r>
              <w:rPr>
                <w:spacing w:val="-1"/>
                <w:sz w:val="22"/>
              </w:rPr>
              <w:t> </w:t>
            </w:r>
            <w:r>
              <w:rPr>
                <w:spacing w:val="-2"/>
                <w:sz w:val="22"/>
              </w:rPr>
              <w:t>Zámrsky</w:t>
            </w:r>
          </w:p>
        </w:tc>
        <w:tc>
          <w:tcPr>
            <w:tcW w:w="4735" w:type="dxa"/>
          </w:tcPr>
          <w:p>
            <w:pPr>
              <w:pStyle w:val="TableParagraph"/>
              <w:spacing w:line="232" w:lineRule="exact"/>
              <w:ind w:left="119"/>
              <w:rPr>
                <w:sz w:val="22"/>
              </w:rPr>
            </w:pPr>
            <w:r>
              <w:rPr>
                <w:sz w:val="22"/>
              </w:rPr>
              <w:t>katastrální</w:t>
            </w:r>
            <w:r>
              <w:rPr>
                <w:spacing w:val="-6"/>
                <w:sz w:val="22"/>
              </w:rPr>
              <w:t> </w:t>
            </w:r>
            <w:r>
              <w:rPr>
                <w:sz w:val="22"/>
              </w:rPr>
              <w:t>území</w:t>
            </w:r>
            <w:r>
              <w:rPr>
                <w:spacing w:val="-6"/>
                <w:sz w:val="22"/>
              </w:rPr>
              <w:t> </w:t>
            </w:r>
            <w:r>
              <w:rPr>
                <w:spacing w:val="-2"/>
                <w:sz w:val="22"/>
              </w:rPr>
              <w:t>Zámrsky</w:t>
            </w:r>
          </w:p>
        </w:tc>
        <w:tc>
          <w:tcPr>
            <w:tcW w:w="2054" w:type="dxa"/>
          </w:tcPr>
          <w:p>
            <w:pPr>
              <w:pStyle w:val="TableParagraph"/>
              <w:spacing w:line="232" w:lineRule="exact"/>
              <w:ind w:left="487"/>
              <w:rPr>
                <w:sz w:val="22"/>
              </w:rPr>
            </w:pPr>
            <w:r>
              <w:rPr>
                <w:sz w:val="22"/>
              </w:rPr>
              <w:t>kraj</w:t>
            </w:r>
            <w:r>
              <w:rPr>
                <w:spacing w:val="-5"/>
                <w:sz w:val="22"/>
              </w:rPr>
              <w:t> </w:t>
            </w:r>
            <w:r>
              <w:rPr>
                <w:spacing w:val="-2"/>
                <w:sz w:val="22"/>
              </w:rPr>
              <w:t>Olomoucký</w:t>
            </w:r>
          </w:p>
        </w:tc>
      </w:tr>
      <w:tr>
        <w:trPr>
          <w:trHeight w:val="253" w:hRule="atLeast"/>
        </w:trPr>
        <w:tc>
          <w:tcPr>
            <w:tcW w:w="2091" w:type="dxa"/>
          </w:tcPr>
          <w:p>
            <w:pPr>
              <w:pStyle w:val="TableParagraph"/>
              <w:rPr>
                <w:sz w:val="22"/>
              </w:rPr>
            </w:pPr>
            <w:r>
              <w:rPr>
                <w:sz w:val="22"/>
              </w:rPr>
              <w:t>Obec</w:t>
            </w:r>
            <w:r>
              <w:rPr>
                <w:spacing w:val="-3"/>
                <w:sz w:val="22"/>
              </w:rPr>
              <w:t> </w:t>
            </w:r>
            <w:r>
              <w:rPr>
                <w:spacing w:val="-4"/>
                <w:sz w:val="22"/>
              </w:rPr>
              <w:t>Kelč</w:t>
            </w:r>
          </w:p>
        </w:tc>
        <w:tc>
          <w:tcPr>
            <w:tcW w:w="4735" w:type="dxa"/>
          </w:tcPr>
          <w:p>
            <w:pPr>
              <w:pStyle w:val="TableParagraph"/>
              <w:ind w:left="119"/>
              <w:rPr>
                <w:sz w:val="22"/>
              </w:rPr>
            </w:pPr>
            <w:r>
              <w:rPr>
                <w:sz w:val="22"/>
              </w:rPr>
              <w:t>katastrální</w:t>
            </w:r>
            <w:r>
              <w:rPr>
                <w:spacing w:val="-5"/>
                <w:sz w:val="22"/>
              </w:rPr>
              <w:t> </w:t>
            </w:r>
            <w:r>
              <w:rPr>
                <w:sz w:val="22"/>
              </w:rPr>
              <w:t>území</w:t>
            </w:r>
            <w:r>
              <w:rPr>
                <w:spacing w:val="-5"/>
                <w:sz w:val="22"/>
              </w:rPr>
              <w:t> </w:t>
            </w:r>
            <w:r>
              <w:rPr>
                <w:sz w:val="22"/>
              </w:rPr>
              <w:t>Babice</w:t>
            </w:r>
            <w:r>
              <w:rPr>
                <w:spacing w:val="-4"/>
                <w:sz w:val="22"/>
              </w:rPr>
              <w:t> </w:t>
            </w:r>
            <w:r>
              <w:rPr>
                <w:sz w:val="22"/>
              </w:rPr>
              <w:t>u</w:t>
            </w:r>
            <w:r>
              <w:rPr>
                <w:spacing w:val="-3"/>
                <w:sz w:val="22"/>
              </w:rPr>
              <w:t> </w:t>
            </w:r>
            <w:r>
              <w:rPr>
                <w:spacing w:val="-4"/>
                <w:sz w:val="22"/>
              </w:rPr>
              <w:t>Kelče</w:t>
            </w:r>
          </w:p>
        </w:tc>
        <w:tc>
          <w:tcPr>
            <w:tcW w:w="2054" w:type="dxa"/>
          </w:tcPr>
          <w:p>
            <w:pPr>
              <w:pStyle w:val="TableParagraph"/>
              <w:ind w:left="487"/>
              <w:rPr>
                <w:sz w:val="22"/>
              </w:rPr>
            </w:pPr>
            <w:r>
              <w:rPr>
                <w:sz w:val="22"/>
              </w:rPr>
              <w:t>kraj</w:t>
            </w:r>
            <w:r>
              <w:rPr>
                <w:spacing w:val="-1"/>
                <w:sz w:val="22"/>
              </w:rPr>
              <w:t> </w:t>
            </w:r>
            <w:r>
              <w:rPr>
                <w:spacing w:val="-2"/>
                <w:sz w:val="22"/>
              </w:rPr>
              <w:t>Zlínský</w:t>
            </w:r>
          </w:p>
        </w:tc>
      </w:tr>
      <w:tr>
        <w:trPr>
          <w:trHeight w:val="253" w:hRule="atLeast"/>
        </w:trPr>
        <w:tc>
          <w:tcPr>
            <w:tcW w:w="2091" w:type="dxa"/>
          </w:tcPr>
          <w:p>
            <w:pPr>
              <w:pStyle w:val="TableParagraph"/>
              <w:rPr>
                <w:sz w:val="22"/>
              </w:rPr>
            </w:pPr>
            <w:r>
              <w:rPr>
                <w:sz w:val="22"/>
              </w:rPr>
              <w:t>Obec</w:t>
            </w:r>
            <w:r>
              <w:rPr>
                <w:spacing w:val="-3"/>
                <w:sz w:val="22"/>
              </w:rPr>
              <w:t> </w:t>
            </w:r>
            <w:r>
              <w:rPr>
                <w:spacing w:val="-4"/>
                <w:sz w:val="22"/>
              </w:rPr>
              <w:t>Kelč</w:t>
            </w:r>
          </w:p>
        </w:tc>
        <w:tc>
          <w:tcPr>
            <w:tcW w:w="4735" w:type="dxa"/>
          </w:tcPr>
          <w:p>
            <w:pPr>
              <w:pStyle w:val="TableParagraph"/>
              <w:ind w:left="119"/>
              <w:rPr>
                <w:sz w:val="22"/>
              </w:rPr>
            </w:pPr>
            <w:r>
              <w:rPr>
                <w:sz w:val="22"/>
              </w:rPr>
              <w:t>katastrální</w:t>
            </w:r>
            <w:r>
              <w:rPr>
                <w:spacing w:val="-5"/>
                <w:sz w:val="22"/>
              </w:rPr>
              <w:t> </w:t>
            </w:r>
            <w:r>
              <w:rPr>
                <w:sz w:val="22"/>
              </w:rPr>
              <w:t>území</w:t>
            </w:r>
            <w:r>
              <w:rPr>
                <w:spacing w:val="-4"/>
                <w:sz w:val="22"/>
              </w:rPr>
              <w:t> </w:t>
            </w:r>
            <w:r>
              <w:rPr>
                <w:sz w:val="22"/>
              </w:rPr>
              <w:t>Kelč</w:t>
            </w:r>
            <w:r>
              <w:rPr>
                <w:spacing w:val="-3"/>
                <w:sz w:val="22"/>
              </w:rPr>
              <w:t> </w:t>
            </w:r>
            <w:r>
              <w:rPr>
                <w:sz w:val="22"/>
              </w:rPr>
              <w:t>–</w:t>
            </w:r>
            <w:r>
              <w:rPr>
                <w:spacing w:val="-5"/>
                <w:sz w:val="22"/>
              </w:rPr>
              <w:t> </w:t>
            </w:r>
            <w:r>
              <w:rPr>
                <w:sz w:val="22"/>
              </w:rPr>
              <w:t>Staré</w:t>
            </w:r>
            <w:r>
              <w:rPr>
                <w:spacing w:val="-5"/>
                <w:sz w:val="22"/>
              </w:rPr>
              <w:t> </w:t>
            </w:r>
            <w:r>
              <w:rPr>
                <w:spacing w:val="-4"/>
                <w:sz w:val="22"/>
              </w:rPr>
              <w:t>Město</w:t>
            </w:r>
          </w:p>
        </w:tc>
        <w:tc>
          <w:tcPr>
            <w:tcW w:w="2054" w:type="dxa"/>
          </w:tcPr>
          <w:p>
            <w:pPr>
              <w:pStyle w:val="TableParagraph"/>
              <w:ind w:left="487"/>
              <w:rPr>
                <w:sz w:val="22"/>
              </w:rPr>
            </w:pPr>
            <w:r>
              <w:rPr>
                <w:sz w:val="22"/>
              </w:rPr>
              <w:t>kraj</w:t>
            </w:r>
            <w:r>
              <w:rPr>
                <w:spacing w:val="-1"/>
                <w:sz w:val="22"/>
              </w:rPr>
              <w:t> </w:t>
            </w:r>
            <w:r>
              <w:rPr>
                <w:spacing w:val="-2"/>
                <w:sz w:val="22"/>
              </w:rPr>
              <w:t>Zlínský</w:t>
            </w:r>
          </w:p>
        </w:tc>
      </w:tr>
      <w:tr>
        <w:trPr>
          <w:trHeight w:val="253" w:hRule="atLeast"/>
        </w:trPr>
        <w:tc>
          <w:tcPr>
            <w:tcW w:w="2091" w:type="dxa"/>
          </w:tcPr>
          <w:p>
            <w:pPr>
              <w:pStyle w:val="TableParagraph"/>
              <w:rPr>
                <w:sz w:val="22"/>
              </w:rPr>
            </w:pPr>
            <w:r>
              <w:rPr>
                <w:sz w:val="22"/>
              </w:rPr>
              <w:t>Obec</w:t>
            </w:r>
            <w:r>
              <w:rPr>
                <w:spacing w:val="-3"/>
                <w:sz w:val="22"/>
              </w:rPr>
              <w:t> </w:t>
            </w:r>
            <w:r>
              <w:rPr>
                <w:spacing w:val="-4"/>
                <w:sz w:val="22"/>
              </w:rPr>
              <w:t>Kelč</w:t>
            </w:r>
          </w:p>
        </w:tc>
        <w:tc>
          <w:tcPr>
            <w:tcW w:w="4735" w:type="dxa"/>
          </w:tcPr>
          <w:p>
            <w:pPr>
              <w:pStyle w:val="TableParagraph"/>
              <w:tabs>
                <w:tab w:pos="2999" w:val="left" w:leader="none"/>
              </w:tabs>
              <w:ind w:left="119"/>
              <w:rPr>
                <w:sz w:val="22"/>
              </w:rPr>
            </w:pPr>
            <w:r>
              <w:rPr>
                <w:sz w:val="22"/>
              </w:rPr>
              <w:t>katastrální</w:t>
            </w:r>
            <w:r>
              <w:rPr>
                <w:spacing w:val="-6"/>
                <w:sz w:val="22"/>
              </w:rPr>
              <w:t> </w:t>
            </w:r>
            <w:r>
              <w:rPr>
                <w:sz w:val="22"/>
              </w:rPr>
              <w:t>území</w:t>
            </w:r>
            <w:r>
              <w:rPr>
                <w:spacing w:val="-6"/>
                <w:sz w:val="22"/>
              </w:rPr>
              <w:t> </w:t>
            </w:r>
            <w:r>
              <w:rPr>
                <w:spacing w:val="-4"/>
                <w:sz w:val="22"/>
              </w:rPr>
              <w:t>Kelč</w:t>
            </w:r>
            <w:r>
              <w:rPr>
                <w:sz w:val="22"/>
              </w:rPr>
              <w:tab/>
              <w:t>-</w:t>
            </w:r>
            <w:r>
              <w:rPr>
                <w:spacing w:val="-1"/>
                <w:sz w:val="22"/>
              </w:rPr>
              <w:t> </w:t>
            </w:r>
            <w:r>
              <w:rPr>
                <w:sz w:val="22"/>
              </w:rPr>
              <w:t>Nové</w:t>
            </w:r>
            <w:r>
              <w:rPr>
                <w:spacing w:val="-3"/>
                <w:sz w:val="22"/>
              </w:rPr>
              <w:t> </w:t>
            </w:r>
            <w:r>
              <w:rPr>
                <w:spacing w:val="-4"/>
                <w:sz w:val="22"/>
              </w:rPr>
              <w:t>Město</w:t>
            </w:r>
          </w:p>
        </w:tc>
        <w:tc>
          <w:tcPr>
            <w:tcW w:w="2054" w:type="dxa"/>
          </w:tcPr>
          <w:p>
            <w:pPr>
              <w:pStyle w:val="TableParagraph"/>
              <w:ind w:left="502"/>
              <w:rPr>
                <w:sz w:val="22"/>
              </w:rPr>
            </w:pPr>
            <w:r>
              <w:rPr>
                <w:sz w:val="22"/>
              </w:rPr>
              <w:t>kraj</w:t>
            </w:r>
            <w:r>
              <w:rPr>
                <w:spacing w:val="-5"/>
                <w:sz w:val="22"/>
              </w:rPr>
              <w:t> </w:t>
            </w:r>
            <w:r>
              <w:rPr>
                <w:spacing w:val="-2"/>
                <w:sz w:val="22"/>
              </w:rPr>
              <w:t>Zlínský</w:t>
            </w:r>
          </w:p>
        </w:tc>
      </w:tr>
      <w:tr>
        <w:trPr>
          <w:trHeight w:val="253" w:hRule="atLeast"/>
        </w:trPr>
        <w:tc>
          <w:tcPr>
            <w:tcW w:w="2091" w:type="dxa"/>
          </w:tcPr>
          <w:p>
            <w:pPr>
              <w:pStyle w:val="TableParagraph"/>
              <w:rPr>
                <w:sz w:val="22"/>
              </w:rPr>
            </w:pPr>
            <w:r>
              <w:rPr>
                <w:sz w:val="22"/>
              </w:rPr>
              <w:t>Obec</w:t>
            </w:r>
            <w:r>
              <w:rPr>
                <w:spacing w:val="-3"/>
                <w:sz w:val="22"/>
              </w:rPr>
              <w:t> </w:t>
            </w:r>
            <w:r>
              <w:rPr>
                <w:spacing w:val="-4"/>
                <w:sz w:val="22"/>
              </w:rPr>
              <w:t>Kelč</w:t>
            </w:r>
          </w:p>
        </w:tc>
        <w:tc>
          <w:tcPr>
            <w:tcW w:w="4735" w:type="dxa"/>
          </w:tcPr>
          <w:p>
            <w:pPr>
              <w:pStyle w:val="TableParagraph"/>
              <w:ind w:left="119"/>
              <w:rPr>
                <w:sz w:val="22"/>
              </w:rPr>
            </w:pPr>
            <w:r>
              <w:rPr>
                <w:sz w:val="22"/>
              </w:rPr>
              <w:t>katastrální</w:t>
            </w:r>
            <w:r>
              <w:rPr>
                <w:spacing w:val="-6"/>
                <w:sz w:val="22"/>
              </w:rPr>
              <w:t> </w:t>
            </w:r>
            <w:r>
              <w:rPr>
                <w:sz w:val="22"/>
              </w:rPr>
              <w:t>území</w:t>
            </w:r>
            <w:r>
              <w:rPr>
                <w:spacing w:val="-6"/>
                <w:sz w:val="22"/>
              </w:rPr>
              <w:t> </w:t>
            </w:r>
            <w:r>
              <w:rPr>
                <w:spacing w:val="-2"/>
                <w:sz w:val="22"/>
              </w:rPr>
              <w:t>Komárovice</w:t>
            </w:r>
          </w:p>
        </w:tc>
        <w:tc>
          <w:tcPr>
            <w:tcW w:w="2054" w:type="dxa"/>
          </w:tcPr>
          <w:p>
            <w:pPr>
              <w:pStyle w:val="TableParagraph"/>
              <w:ind w:left="487"/>
              <w:rPr>
                <w:sz w:val="22"/>
              </w:rPr>
            </w:pPr>
            <w:r>
              <w:rPr>
                <w:sz w:val="22"/>
              </w:rPr>
              <w:t>kraj</w:t>
            </w:r>
            <w:r>
              <w:rPr>
                <w:spacing w:val="-1"/>
                <w:sz w:val="22"/>
              </w:rPr>
              <w:t> </w:t>
            </w:r>
            <w:r>
              <w:rPr>
                <w:spacing w:val="-2"/>
                <w:sz w:val="22"/>
              </w:rPr>
              <w:t>Zlínský</w:t>
            </w:r>
          </w:p>
        </w:tc>
      </w:tr>
      <w:tr>
        <w:trPr>
          <w:trHeight w:val="251" w:hRule="atLeast"/>
        </w:trPr>
        <w:tc>
          <w:tcPr>
            <w:tcW w:w="2091" w:type="dxa"/>
          </w:tcPr>
          <w:p>
            <w:pPr>
              <w:pStyle w:val="TableParagraph"/>
              <w:spacing w:line="232" w:lineRule="exact"/>
              <w:rPr>
                <w:sz w:val="22"/>
              </w:rPr>
            </w:pPr>
            <w:r>
              <w:rPr>
                <w:sz w:val="22"/>
              </w:rPr>
              <w:t>Obec</w:t>
            </w:r>
            <w:r>
              <w:rPr>
                <w:spacing w:val="-3"/>
                <w:sz w:val="22"/>
              </w:rPr>
              <w:t> </w:t>
            </w:r>
            <w:r>
              <w:rPr>
                <w:spacing w:val="-4"/>
                <w:sz w:val="22"/>
              </w:rPr>
              <w:t>Kelč</w:t>
            </w:r>
          </w:p>
        </w:tc>
        <w:tc>
          <w:tcPr>
            <w:tcW w:w="4735" w:type="dxa"/>
          </w:tcPr>
          <w:p>
            <w:pPr>
              <w:pStyle w:val="TableParagraph"/>
              <w:spacing w:line="232" w:lineRule="exact"/>
              <w:ind w:left="119"/>
              <w:rPr>
                <w:sz w:val="22"/>
              </w:rPr>
            </w:pPr>
            <w:r>
              <w:rPr>
                <w:sz w:val="22"/>
              </w:rPr>
              <w:t>katastrální</w:t>
            </w:r>
            <w:r>
              <w:rPr>
                <w:spacing w:val="-5"/>
                <w:sz w:val="22"/>
              </w:rPr>
              <w:t> </w:t>
            </w:r>
            <w:r>
              <w:rPr>
                <w:sz w:val="22"/>
              </w:rPr>
              <w:t>území</w:t>
            </w:r>
            <w:r>
              <w:rPr>
                <w:spacing w:val="-5"/>
                <w:sz w:val="22"/>
              </w:rPr>
              <w:t> </w:t>
            </w:r>
            <w:r>
              <w:rPr>
                <w:sz w:val="22"/>
              </w:rPr>
              <w:t>Lhota</w:t>
            </w:r>
            <w:r>
              <w:rPr>
                <w:spacing w:val="-7"/>
                <w:sz w:val="22"/>
              </w:rPr>
              <w:t> </w:t>
            </w:r>
            <w:r>
              <w:rPr>
                <w:sz w:val="22"/>
              </w:rPr>
              <w:t>u</w:t>
            </w:r>
            <w:r>
              <w:rPr>
                <w:spacing w:val="-3"/>
                <w:sz w:val="22"/>
              </w:rPr>
              <w:t> </w:t>
            </w:r>
            <w:r>
              <w:rPr>
                <w:spacing w:val="-4"/>
                <w:sz w:val="22"/>
              </w:rPr>
              <w:t>Kelče</w:t>
            </w:r>
          </w:p>
        </w:tc>
        <w:tc>
          <w:tcPr>
            <w:tcW w:w="2054" w:type="dxa"/>
          </w:tcPr>
          <w:p>
            <w:pPr>
              <w:pStyle w:val="TableParagraph"/>
              <w:spacing w:line="232" w:lineRule="exact"/>
              <w:ind w:left="487"/>
              <w:rPr>
                <w:sz w:val="22"/>
              </w:rPr>
            </w:pPr>
            <w:r>
              <w:rPr>
                <w:sz w:val="22"/>
              </w:rPr>
              <w:t>kraj</w:t>
            </w:r>
            <w:r>
              <w:rPr>
                <w:spacing w:val="-1"/>
                <w:sz w:val="22"/>
              </w:rPr>
              <w:t> </w:t>
            </w:r>
            <w:r>
              <w:rPr>
                <w:spacing w:val="-2"/>
                <w:sz w:val="22"/>
              </w:rPr>
              <w:t>Zlínský</w:t>
            </w:r>
          </w:p>
        </w:tc>
      </w:tr>
      <w:tr>
        <w:trPr>
          <w:trHeight w:val="249" w:hRule="atLeast"/>
        </w:trPr>
        <w:tc>
          <w:tcPr>
            <w:tcW w:w="2091" w:type="dxa"/>
          </w:tcPr>
          <w:p>
            <w:pPr>
              <w:pStyle w:val="TableParagraph"/>
              <w:spacing w:line="229" w:lineRule="exact"/>
              <w:rPr>
                <w:sz w:val="22"/>
              </w:rPr>
            </w:pPr>
            <w:r>
              <w:rPr>
                <w:sz w:val="22"/>
              </w:rPr>
              <w:t>Obec</w:t>
            </w:r>
            <w:r>
              <w:rPr>
                <w:spacing w:val="-3"/>
                <w:sz w:val="22"/>
              </w:rPr>
              <w:t> </w:t>
            </w:r>
            <w:r>
              <w:rPr>
                <w:spacing w:val="-4"/>
                <w:sz w:val="22"/>
              </w:rPr>
              <w:t>Kelč</w:t>
            </w:r>
          </w:p>
        </w:tc>
        <w:tc>
          <w:tcPr>
            <w:tcW w:w="4735" w:type="dxa"/>
          </w:tcPr>
          <w:p>
            <w:pPr>
              <w:pStyle w:val="TableParagraph"/>
              <w:spacing w:line="229" w:lineRule="exact"/>
              <w:ind w:left="119"/>
              <w:rPr>
                <w:sz w:val="22"/>
              </w:rPr>
            </w:pPr>
            <w:r>
              <w:rPr>
                <w:sz w:val="22"/>
              </w:rPr>
              <w:t>katastrální</w:t>
            </w:r>
            <w:r>
              <w:rPr>
                <w:spacing w:val="-6"/>
                <w:sz w:val="22"/>
              </w:rPr>
              <w:t> </w:t>
            </w:r>
            <w:r>
              <w:rPr>
                <w:sz w:val="22"/>
              </w:rPr>
              <w:t>území</w:t>
            </w:r>
            <w:r>
              <w:rPr>
                <w:spacing w:val="-6"/>
                <w:sz w:val="22"/>
              </w:rPr>
              <w:t> </w:t>
            </w:r>
            <w:r>
              <w:rPr>
                <w:spacing w:val="-2"/>
                <w:sz w:val="22"/>
              </w:rPr>
              <w:t>Němetice</w:t>
            </w:r>
          </w:p>
        </w:tc>
        <w:tc>
          <w:tcPr>
            <w:tcW w:w="2054" w:type="dxa"/>
          </w:tcPr>
          <w:p>
            <w:pPr>
              <w:pStyle w:val="TableParagraph"/>
              <w:spacing w:line="229" w:lineRule="exact"/>
              <w:ind w:left="487"/>
              <w:rPr>
                <w:sz w:val="22"/>
              </w:rPr>
            </w:pPr>
            <w:r>
              <w:rPr>
                <w:sz w:val="22"/>
              </w:rPr>
              <w:t>kraj</w:t>
            </w:r>
            <w:r>
              <w:rPr>
                <w:spacing w:val="-1"/>
                <w:sz w:val="22"/>
              </w:rPr>
              <w:t> </w:t>
            </w:r>
            <w:r>
              <w:rPr>
                <w:spacing w:val="-2"/>
                <w:sz w:val="22"/>
              </w:rPr>
              <w:t>Zlínský</w:t>
            </w:r>
          </w:p>
        </w:tc>
      </w:tr>
    </w:tbl>
    <w:p>
      <w:pPr>
        <w:pStyle w:val="BodyText"/>
        <w:tabs>
          <w:tab w:pos="2520" w:val="left" w:leader="none"/>
          <w:tab w:pos="7623" w:val="left" w:leader="none"/>
        </w:tabs>
        <w:spacing w:before="28"/>
        <w:ind w:right="1856"/>
      </w:pPr>
      <w:r>
        <w:rPr/>
        <w:t>Obec Loukov</w:t>
        <w:tab/>
        <w:t>katastrální</w:t>
      </w:r>
      <w:r>
        <w:rPr>
          <w:spacing w:val="-5"/>
        </w:rPr>
        <w:t> </w:t>
      </w:r>
      <w:r>
        <w:rPr/>
        <w:t>území</w:t>
      </w:r>
      <w:r>
        <w:rPr>
          <w:spacing w:val="-5"/>
        </w:rPr>
        <w:t> </w:t>
      </w:r>
      <w:r>
        <w:rPr/>
        <w:t>Libosváry</w:t>
      </w:r>
      <w:r>
        <w:rPr>
          <w:spacing w:val="-3"/>
        </w:rPr>
        <w:t> </w:t>
      </w:r>
      <w:r>
        <w:rPr/>
        <w:t>u</w:t>
      </w:r>
      <w:r>
        <w:rPr>
          <w:spacing w:val="-6"/>
        </w:rPr>
        <w:t> </w:t>
      </w:r>
      <w:r>
        <w:rPr/>
        <w:t>Bystřice</w:t>
      </w:r>
      <w:r>
        <w:rPr>
          <w:spacing w:val="-4"/>
        </w:rPr>
        <w:t> </w:t>
      </w:r>
      <w:r>
        <w:rPr/>
        <w:t>pod</w:t>
      </w:r>
      <w:r>
        <w:rPr>
          <w:spacing w:val="-6"/>
        </w:rPr>
        <w:t> </w:t>
      </w:r>
      <w:r>
        <w:rPr/>
        <w:t>Hostýnem</w:t>
      </w:r>
      <w:r>
        <w:rPr>
          <w:spacing w:val="40"/>
        </w:rPr>
        <w:t> </w:t>
      </w:r>
      <w:r>
        <w:rPr/>
        <w:t>kraj</w:t>
      </w:r>
      <w:r>
        <w:rPr>
          <w:spacing w:val="-4"/>
        </w:rPr>
        <w:t> </w:t>
      </w:r>
      <w:r>
        <w:rPr/>
        <w:t>Zlínský Obec Loukov</w:t>
        <w:tab/>
        <w:t>katastrální území Loukov u Bystřice pod Hostýnem</w:t>
      </w:r>
      <w:r>
        <w:rPr>
          <w:spacing w:val="80"/>
        </w:rPr>
        <w:t> </w:t>
      </w:r>
      <w:r>
        <w:rPr/>
        <w:t>kraj Zlínský Obec Vítonice</w:t>
        <w:tab/>
        <w:t>katastrální území Vítonice u Bystřice pod Hostýnem</w:t>
      </w:r>
      <w:r>
        <w:rPr>
          <w:spacing w:val="80"/>
        </w:rPr>
        <w:t> </w:t>
      </w:r>
      <w:r>
        <w:rPr/>
        <w:t>kraj Zlínský Obec</w:t>
      </w:r>
      <w:r>
        <w:rPr>
          <w:spacing w:val="40"/>
        </w:rPr>
        <w:t> </w:t>
      </w:r>
      <w:r>
        <w:rPr/>
        <w:t>Osíčko</w:t>
        <w:tab/>
        <w:t>katastrální území Osíčko</w:t>
        <w:tab/>
        <w:t>kraj Zlínský</w:t>
      </w:r>
    </w:p>
    <w:p>
      <w:pPr>
        <w:pStyle w:val="BodyText"/>
        <w:tabs>
          <w:tab w:pos="2520" w:val="left" w:leader="none"/>
          <w:tab w:pos="7623" w:val="left" w:leader="none"/>
        </w:tabs>
        <w:spacing w:line="252" w:lineRule="exact"/>
      </w:pPr>
      <w:r>
        <w:rPr/>
        <w:t>Obec</w:t>
      </w:r>
      <w:r>
        <w:rPr>
          <w:spacing w:val="56"/>
        </w:rPr>
        <w:t> </w:t>
      </w:r>
      <w:r>
        <w:rPr>
          <w:spacing w:val="-2"/>
        </w:rPr>
        <w:t>Osíčko</w:t>
      </w:r>
      <w:r>
        <w:rPr/>
        <w:tab/>
        <w:t>katastrální</w:t>
      </w:r>
      <w:r>
        <w:rPr>
          <w:spacing w:val="-7"/>
        </w:rPr>
        <w:t> </w:t>
      </w:r>
      <w:r>
        <w:rPr/>
        <w:t>území</w:t>
      </w:r>
      <w:r>
        <w:rPr>
          <w:spacing w:val="-5"/>
        </w:rPr>
        <w:t> </w:t>
      </w:r>
      <w:r>
        <w:rPr/>
        <w:t>Příkazy</w:t>
      </w:r>
      <w:r>
        <w:rPr>
          <w:spacing w:val="-4"/>
        </w:rPr>
        <w:t> </w:t>
      </w:r>
      <w:r>
        <w:rPr/>
        <w:t>u</w:t>
      </w:r>
      <w:r>
        <w:rPr>
          <w:spacing w:val="-5"/>
        </w:rPr>
        <w:t> </w:t>
      </w:r>
      <w:r>
        <w:rPr>
          <w:spacing w:val="-2"/>
        </w:rPr>
        <w:t>Osíčka</w:t>
      </w:r>
      <w:r>
        <w:rPr/>
        <w:tab/>
        <w:t>kraj</w:t>
      </w:r>
      <w:r>
        <w:rPr>
          <w:spacing w:val="-1"/>
        </w:rPr>
        <w:t> </w:t>
      </w:r>
      <w:r>
        <w:rPr>
          <w:spacing w:val="-2"/>
        </w:rPr>
        <w:t>Zlínský</w:t>
      </w:r>
    </w:p>
    <w:p>
      <w:pPr>
        <w:pStyle w:val="BodyText"/>
        <w:tabs>
          <w:tab w:pos="2520" w:val="left" w:leader="none"/>
          <w:tab w:pos="7623" w:val="left" w:leader="none"/>
        </w:tabs>
        <w:spacing w:line="252" w:lineRule="exact"/>
      </w:pPr>
      <w:r>
        <w:rPr/>
        <w:t>Obec</w:t>
      </w:r>
      <w:r>
        <w:rPr>
          <w:spacing w:val="-1"/>
        </w:rPr>
        <w:t> </w:t>
      </w:r>
      <w:r>
        <w:rPr>
          <w:spacing w:val="-2"/>
        </w:rPr>
        <w:t>Komárno</w:t>
      </w:r>
      <w:r>
        <w:rPr/>
        <w:tab/>
        <w:t>katastrální</w:t>
      </w:r>
      <w:r>
        <w:rPr>
          <w:spacing w:val="-6"/>
        </w:rPr>
        <w:t> </w:t>
      </w:r>
      <w:r>
        <w:rPr/>
        <w:t>území</w:t>
      </w:r>
      <w:r>
        <w:rPr>
          <w:spacing w:val="-6"/>
        </w:rPr>
        <w:t> </w:t>
      </w:r>
      <w:r>
        <w:rPr>
          <w:spacing w:val="-2"/>
        </w:rPr>
        <w:t>Komárno</w:t>
      </w:r>
      <w:r>
        <w:rPr/>
        <w:tab/>
        <w:t>kraj</w:t>
      </w:r>
      <w:r>
        <w:rPr>
          <w:spacing w:val="-1"/>
        </w:rPr>
        <w:t> </w:t>
      </w:r>
      <w:r>
        <w:rPr>
          <w:spacing w:val="-2"/>
        </w:rPr>
        <w:t>Zlínský</w:t>
      </w:r>
    </w:p>
    <w:p>
      <w:pPr>
        <w:pStyle w:val="BodyText"/>
        <w:tabs>
          <w:tab w:pos="2520" w:val="left" w:leader="none"/>
          <w:tab w:pos="7623" w:val="left" w:leader="none"/>
        </w:tabs>
        <w:spacing w:line="252" w:lineRule="exact"/>
      </w:pPr>
      <w:r>
        <w:rPr/>
        <w:t>Obec</w:t>
      </w:r>
      <w:r>
        <w:rPr>
          <w:spacing w:val="59"/>
        </w:rPr>
        <w:t> </w:t>
      </w:r>
      <w:r>
        <w:rPr>
          <w:spacing w:val="-2"/>
        </w:rPr>
        <w:t>Kunovice</w:t>
      </w:r>
      <w:r>
        <w:rPr/>
        <w:tab/>
        <w:t>katastrální</w:t>
      </w:r>
      <w:r>
        <w:rPr>
          <w:spacing w:val="-6"/>
        </w:rPr>
        <w:t> </w:t>
      </w:r>
      <w:r>
        <w:rPr/>
        <w:t>území</w:t>
      </w:r>
      <w:r>
        <w:rPr>
          <w:spacing w:val="-6"/>
        </w:rPr>
        <w:t> </w:t>
      </w:r>
      <w:r>
        <w:rPr>
          <w:spacing w:val="-2"/>
        </w:rPr>
        <w:t>Kunovice</w:t>
      </w:r>
      <w:r>
        <w:rPr/>
        <w:tab/>
        <w:t>kraj</w:t>
      </w:r>
      <w:r>
        <w:rPr>
          <w:spacing w:val="-1"/>
        </w:rPr>
        <w:t> </w:t>
      </w:r>
      <w:r>
        <w:rPr>
          <w:spacing w:val="-2"/>
        </w:rPr>
        <w:t>Zlínský</w:t>
      </w:r>
    </w:p>
    <w:p>
      <w:pPr>
        <w:pStyle w:val="BodyText"/>
        <w:tabs>
          <w:tab w:pos="2520" w:val="left" w:leader="none"/>
          <w:tab w:pos="7623" w:val="left" w:leader="none"/>
        </w:tabs>
        <w:spacing w:before="2"/>
        <w:ind w:right="2001"/>
        <w:jc w:val="both"/>
      </w:pPr>
      <w:r>
        <w:rPr/>
        <w:t>Obec Provodovice</w:t>
      </w:r>
      <w:r>
        <w:rPr>
          <w:spacing w:val="80"/>
        </w:rPr>
        <w:t>  </w:t>
      </w:r>
      <w:r>
        <w:rPr/>
        <w:t>katastrální území Provodovice</w:t>
        <w:tab/>
        <w:t>kraj Zlínský Obec Police</w:t>
        <w:tab/>
        <w:t>katastrální území Police u Valašského</w:t>
      </w:r>
      <w:r>
        <w:rPr>
          <w:spacing w:val="-1"/>
        </w:rPr>
        <w:t> </w:t>
      </w:r>
      <w:r>
        <w:rPr/>
        <w:t>Maziříčí</w:t>
      </w:r>
      <w:r>
        <w:rPr>
          <w:spacing w:val="80"/>
        </w:rPr>
        <w:t>  </w:t>
      </w:r>
      <w:r>
        <w:rPr/>
        <w:t>kraj Zlínský Obec Podhradní Lhota katastrální území Podhradní Lhota</w:t>
        <w:tab/>
        <w:t>kraj </w:t>
      </w:r>
      <w:r>
        <w:rPr/>
        <w:t>Zlínský Obec Podolí</w:t>
        <w:tab/>
        <w:t>katastrální</w:t>
      </w:r>
      <w:r>
        <w:rPr>
          <w:spacing w:val="-1"/>
        </w:rPr>
        <w:t> </w:t>
      </w:r>
      <w:r>
        <w:rPr/>
        <w:t>území</w:t>
      </w:r>
      <w:r>
        <w:rPr>
          <w:spacing w:val="-1"/>
        </w:rPr>
        <w:t> </w:t>
      </w:r>
      <w:r>
        <w:rPr/>
        <w:t>Podolí</w:t>
      </w:r>
      <w:r>
        <w:rPr>
          <w:spacing w:val="-1"/>
        </w:rPr>
        <w:t> </w:t>
      </w:r>
      <w:r>
        <w:rPr/>
        <w:t>u Valašského</w:t>
      </w:r>
      <w:r>
        <w:rPr>
          <w:spacing w:val="-2"/>
        </w:rPr>
        <w:t> </w:t>
      </w:r>
      <w:r>
        <w:rPr/>
        <w:t>Meziříčí</w:t>
      </w:r>
      <w:r>
        <w:rPr>
          <w:spacing w:val="80"/>
        </w:rPr>
        <w:t>   </w:t>
      </w:r>
      <w:r>
        <w:rPr/>
        <w:t>kraj Zlínský</w:t>
      </w:r>
    </w:p>
    <w:p>
      <w:pPr>
        <w:pStyle w:val="BodyText"/>
        <w:spacing w:before="252"/>
        <w:ind w:left="0"/>
      </w:pPr>
    </w:p>
    <w:p>
      <w:pPr>
        <w:pStyle w:val="Heading2"/>
      </w:pPr>
      <w:r>
        <w:rPr>
          <w:spacing w:val="-2"/>
        </w:rPr>
        <w:t>STANOVISKO</w:t>
      </w:r>
    </w:p>
    <w:p>
      <w:pPr>
        <w:pStyle w:val="BodyText"/>
        <w:ind w:left="0"/>
        <w:rPr>
          <w:b/>
        </w:rPr>
      </w:pPr>
    </w:p>
    <w:p>
      <w:pPr>
        <w:spacing w:before="1"/>
        <w:ind w:left="360" w:right="352" w:firstLine="0"/>
        <w:jc w:val="both"/>
        <w:rPr>
          <w:sz w:val="22"/>
        </w:rPr>
      </w:pPr>
      <w:r>
        <w:rPr>
          <w:sz w:val="22"/>
        </w:rPr>
        <w:t>S návrhem Územního opatření k AOV29 Býškovice, AOV30 Kunovice, AOV31 Kelč </w:t>
      </w:r>
      <w:r>
        <w:rPr>
          <w:b/>
          <w:sz w:val="22"/>
        </w:rPr>
        <w:t>zásadně nesouhlasím a</w:t>
      </w:r>
      <w:r>
        <w:rPr>
          <w:b/>
          <w:spacing w:val="-1"/>
          <w:sz w:val="22"/>
        </w:rPr>
        <w:t> </w:t>
      </w:r>
      <w:r>
        <w:rPr>
          <w:b/>
          <w:sz w:val="22"/>
        </w:rPr>
        <w:t>požaduji jejich vyřazení ze Změny č. 2 Územního</w:t>
      </w:r>
      <w:r>
        <w:rPr>
          <w:b/>
          <w:spacing w:val="-1"/>
          <w:sz w:val="22"/>
        </w:rPr>
        <w:t> </w:t>
      </w:r>
      <w:r>
        <w:rPr>
          <w:b/>
          <w:sz w:val="22"/>
        </w:rPr>
        <w:t>rozvojového plánu ČR, </w:t>
      </w:r>
      <w:r>
        <w:rPr>
          <w:sz w:val="22"/>
        </w:rPr>
        <w:t>případně jejich zásadní přepracování. Návrh vykazuje závažné nedostatky z hlediska zákonnosti, ochrany životního prostředí, ochrany veřejného zdraví i ochrany práv obyvatel dotčeného území.</w:t>
      </w:r>
    </w:p>
    <w:p>
      <w:pPr>
        <w:pStyle w:val="BodyText"/>
        <w:ind w:left="0"/>
      </w:pPr>
    </w:p>
    <w:p>
      <w:pPr>
        <w:pStyle w:val="BodyText"/>
        <w:ind w:right="354"/>
        <w:jc w:val="both"/>
      </w:pPr>
      <w:r>
        <w:rPr/>
        <w:t>Návrh akceleračních</w:t>
      </w:r>
      <w:r>
        <w:rPr>
          <w:spacing w:val="-1"/>
        </w:rPr>
        <w:t> </w:t>
      </w:r>
      <w:r>
        <w:rPr/>
        <w:t>oblastí</w:t>
      </w:r>
      <w:r>
        <w:rPr>
          <w:spacing w:val="-1"/>
        </w:rPr>
        <w:t> </w:t>
      </w:r>
      <w:r>
        <w:rPr/>
        <w:t>AOV29</w:t>
      </w:r>
      <w:r>
        <w:rPr>
          <w:spacing w:val="-3"/>
        </w:rPr>
        <w:t> </w:t>
      </w:r>
      <w:r>
        <w:rPr/>
        <w:t>Býškovice, AOV30</w:t>
      </w:r>
      <w:r>
        <w:rPr>
          <w:spacing w:val="-1"/>
        </w:rPr>
        <w:t> </w:t>
      </w:r>
      <w:r>
        <w:rPr/>
        <w:t>Kunovice, AOV31</w:t>
      </w:r>
      <w:r>
        <w:rPr>
          <w:spacing w:val="-3"/>
        </w:rPr>
        <w:t> </w:t>
      </w:r>
      <w:r>
        <w:rPr/>
        <w:t>Kelč je</w:t>
      </w:r>
      <w:r>
        <w:rPr>
          <w:spacing w:val="-3"/>
        </w:rPr>
        <w:t> </w:t>
      </w:r>
      <w:r>
        <w:rPr/>
        <w:t>v</w:t>
      </w:r>
      <w:r>
        <w:rPr>
          <w:spacing w:val="-2"/>
        </w:rPr>
        <w:t> </w:t>
      </w:r>
      <w:r>
        <w:rPr/>
        <w:t>rozporu</w:t>
      </w:r>
      <w:r>
        <w:rPr>
          <w:spacing w:val="-2"/>
        </w:rPr>
        <w:t> </w:t>
      </w:r>
      <w:r>
        <w:rPr/>
        <w:t>s</w:t>
      </w:r>
      <w:r>
        <w:rPr>
          <w:spacing w:val="-3"/>
        </w:rPr>
        <w:t> </w:t>
      </w:r>
      <w:r>
        <w:rPr/>
        <w:t>principem předběžné opatrnosti, požadavky na ochranu veřejného zdraví, ochranu přírody a krajiny, ochranu vodních zdrojů i se zásadou proporcionality zásahu do území. Současně nebyly dostatečně vyhodnoceny kumulativní a synergické vlivy souběhu akceleračních oblastí AOV29 Býškovice, AOV30 Kunovice, AOV31 Kelč a zamýšlené stavby větrných elektráren (VTE) při naplnění stanovených limitů (zejména výška a množství).</w:t>
      </w:r>
    </w:p>
    <w:p>
      <w:pPr>
        <w:pStyle w:val="BodyText"/>
        <w:ind w:left="0"/>
      </w:pPr>
    </w:p>
    <w:p>
      <w:pPr>
        <w:pStyle w:val="BodyText"/>
        <w:ind w:right="357"/>
        <w:jc w:val="both"/>
      </w:pPr>
      <w:r>
        <w:rPr/>
        <w:t>Dokumentace SEA (SEA) a UO v předložené podobě není dostatečně odůvodněná, neobsahuje konkrétní odborné podklady a v řadě oblastí neoprávněně odkládá podstatné posouzení vlivů až do budoucích navazujících řízení. Návrh je proto nepřezkoumatelný a v rozporu s právními předpisy</w:t>
      </w:r>
      <w:r>
        <w:rPr>
          <w:spacing w:val="40"/>
        </w:rPr>
        <w:t> </w:t>
      </w:r>
      <w:r>
        <w:rPr/>
        <w:t>České republiky i Evropské unie. Současně může mít závažné dopady na krajinný ráz, biodiverzitu, vodní poměry, kulturně-historické hodnoty území i kvalitu života obyvatel.</w:t>
      </w:r>
    </w:p>
    <w:p>
      <w:pPr>
        <w:pStyle w:val="BodyText"/>
        <w:spacing w:after="0"/>
        <w:jc w:val="both"/>
        <w:sectPr>
          <w:pgSz w:w="12240" w:h="15840"/>
          <w:pgMar w:header="0" w:footer="1035" w:top="980" w:bottom="1220" w:left="720" w:right="720"/>
        </w:sectPr>
      </w:pPr>
    </w:p>
    <w:p>
      <w:pPr>
        <w:pStyle w:val="BodyText"/>
        <w:spacing w:before="73"/>
        <w:ind w:right="353"/>
        <w:jc w:val="both"/>
      </w:pPr>
      <w:r>
        <w:rPr/>
        <w:t>Navrhuji proto zejména vyřazení akceleračních oblastí AOV29 Býškovice, AOV30 Kunovice, AOV31 Kelč a souvisejícího územního opatření z návrhu Změny č. 2 Územního rozvojového plánu ČR. Pro případ, že tomuto požadavku nebude vyhověno, navrhuji zásadní přepracování návrhu, zejména o doplnění plného vyhodnocení kumulativních vlivů, ochrany veřejného zdraví, ochrany PUPFL, vlivů na soustavu Natura 2000, chráněné živočichy, krajinný ráz, vodní zdroje a majetková práva obyvatel. Současně žádám, aby všechny připomínky byly řádně a individuálně vypořádány v souladu se zákonem, včetně konkrétního a přezkoumatelného odůvodnění způsobu jejich vypořádání.</w:t>
      </w:r>
    </w:p>
    <w:p>
      <w:pPr>
        <w:pStyle w:val="BodyText"/>
        <w:spacing w:before="252"/>
        <w:ind w:left="0"/>
      </w:pPr>
    </w:p>
    <w:p>
      <w:pPr>
        <w:pStyle w:val="Heading1"/>
        <w:numPr>
          <w:ilvl w:val="0"/>
          <w:numId w:val="2"/>
        </w:numPr>
        <w:tabs>
          <w:tab w:pos="600" w:val="left" w:leader="none"/>
        </w:tabs>
        <w:spacing w:line="240" w:lineRule="auto" w:before="1" w:after="0"/>
        <w:ind w:left="600" w:right="0" w:hanging="240"/>
        <w:jc w:val="left"/>
        <w:rPr>
          <w:u w:val="none"/>
        </w:rPr>
      </w:pPr>
      <w:r>
        <w:rPr>
          <w:spacing w:val="-4"/>
          <w:u w:val="single"/>
        </w:rPr>
        <w:t> </w:t>
      </w:r>
      <w:r>
        <w:rPr>
          <w:u w:val="single"/>
        </w:rPr>
        <w:t>​Nedostatky</w:t>
      </w:r>
      <w:r>
        <w:rPr>
          <w:spacing w:val="-3"/>
          <w:u w:val="single"/>
        </w:rPr>
        <w:t> </w:t>
      </w:r>
      <w:r>
        <w:rPr>
          <w:spacing w:val="-2"/>
          <w:u w:val="single"/>
        </w:rPr>
        <w:t>návrhu</w:t>
      </w:r>
    </w:p>
    <w:p>
      <w:pPr>
        <w:pStyle w:val="ListParagraph"/>
        <w:numPr>
          <w:ilvl w:val="0"/>
          <w:numId w:val="3"/>
        </w:numPr>
        <w:tabs>
          <w:tab w:pos="925" w:val="left" w:leader="none"/>
        </w:tabs>
        <w:spacing w:line="240" w:lineRule="auto" w:before="215" w:after="0"/>
        <w:ind w:left="925" w:right="0" w:hanging="282"/>
        <w:jc w:val="left"/>
        <w:rPr>
          <w:sz w:val="22"/>
        </w:rPr>
      </w:pPr>
      <w:r>
        <w:rPr>
          <w:sz w:val="22"/>
        </w:rPr>
        <w:t>návrh</w:t>
      </w:r>
      <w:r>
        <w:rPr>
          <w:spacing w:val="-6"/>
          <w:sz w:val="22"/>
        </w:rPr>
        <w:t> </w:t>
      </w:r>
      <w:r>
        <w:rPr>
          <w:sz w:val="22"/>
        </w:rPr>
        <w:t>není</w:t>
      </w:r>
      <w:r>
        <w:rPr>
          <w:spacing w:val="-4"/>
          <w:sz w:val="22"/>
        </w:rPr>
        <w:t> </w:t>
      </w:r>
      <w:r>
        <w:rPr>
          <w:sz w:val="22"/>
        </w:rPr>
        <w:t>dostatečně</w:t>
      </w:r>
      <w:r>
        <w:rPr>
          <w:spacing w:val="-6"/>
          <w:sz w:val="22"/>
        </w:rPr>
        <w:t> </w:t>
      </w:r>
      <w:r>
        <w:rPr>
          <w:sz w:val="22"/>
        </w:rPr>
        <w:t>odůvodněn</w:t>
      </w:r>
      <w:r>
        <w:rPr>
          <w:spacing w:val="-5"/>
          <w:sz w:val="22"/>
        </w:rPr>
        <w:t> </w:t>
      </w:r>
      <w:r>
        <w:rPr>
          <w:sz w:val="22"/>
        </w:rPr>
        <w:t>a</w:t>
      </w:r>
      <w:r>
        <w:rPr>
          <w:spacing w:val="-4"/>
          <w:sz w:val="22"/>
        </w:rPr>
        <w:t> </w:t>
      </w:r>
      <w:r>
        <w:rPr>
          <w:b/>
          <w:sz w:val="22"/>
        </w:rPr>
        <w:t>chybí</w:t>
      </w:r>
      <w:r>
        <w:rPr>
          <w:b/>
          <w:spacing w:val="-4"/>
          <w:sz w:val="22"/>
        </w:rPr>
        <w:t> </w:t>
      </w:r>
      <w:r>
        <w:rPr>
          <w:b/>
          <w:sz w:val="22"/>
        </w:rPr>
        <w:t>konkrétní</w:t>
      </w:r>
      <w:r>
        <w:rPr>
          <w:b/>
          <w:spacing w:val="-7"/>
          <w:sz w:val="22"/>
        </w:rPr>
        <w:t> </w:t>
      </w:r>
      <w:r>
        <w:rPr>
          <w:b/>
          <w:sz w:val="22"/>
        </w:rPr>
        <w:t>podklady</w:t>
      </w:r>
      <w:r>
        <w:rPr>
          <w:b/>
          <w:spacing w:val="-6"/>
          <w:sz w:val="22"/>
        </w:rPr>
        <w:t> </w:t>
      </w:r>
      <w:r>
        <w:rPr>
          <w:sz w:val="22"/>
        </w:rPr>
        <w:t>(zákon</w:t>
      </w:r>
      <w:r>
        <w:rPr>
          <w:spacing w:val="-6"/>
          <w:sz w:val="22"/>
        </w:rPr>
        <w:t> </w:t>
      </w:r>
      <w:r>
        <w:rPr>
          <w:sz w:val="22"/>
        </w:rPr>
        <w:t>č.</w:t>
      </w:r>
      <w:r>
        <w:rPr>
          <w:spacing w:val="-7"/>
          <w:sz w:val="22"/>
        </w:rPr>
        <w:t> </w:t>
      </w:r>
      <w:r>
        <w:rPr>
          <w:sz w:val="22"/>
        </w:rPr>
        <w:t>500/2004</w:t>
      </w:r>
      <w:r>
        <w:rPr>
          <w:spacing w:val="-5"/>
          <w:sz w:val="22"/>
        </w:rPr>
        <w:t> </w:t>
      </w:r>
      <w:r>
        <w:rPr>
          <w:spacing w:val="-4"/>
          <w:sz w:val="22"/>
        </w:rPr>
        <w:t>Sb.)</w:t>
      </w:r>
    </w:p>
    <w:p>
      <w:pPr>
        <w:pStyle w:val="ListParagraph"/>
        <w:numPr>
          <w:ilvl w:val="0"/>
          <w:numId w:val="3"/>
        </w:numPr>
        <w:tabs>
          <w:tab w:pos="925" w:val="left" w:leader="none"/>
        </w:tabs>
        <w:spacing w:line="240" w:lineRule="auto" w:before="16" w:after="0"/>
        <w:ind w:left="925" w:right="0" w:hanging="282"/>
        <w:jc w:val="left"/>
        <w:rPr>
          <w:sz w:val="22"/>
        </w:rPr>
      </w:pPr>
      <w:r>
        <w:rPr>
          <w:sz w:val="22"/>
        </w:rPr>
        <w:t>nebyly</w:t>
      </w:r>
      <w:r>
        <w:rPr>
          <w:spacing w:val="-5"/>
          <w:sz w:val="22"/>
        </w:rPr>
        <w:t> </w:t>
      </w:r>
      <w:r>
        <w:rPr>
          <w:sz w:val="22"/>
        </w:rPr>
        <w:t>dostatečně</w:t>
      </w:r>
      <w:r>
        <w:rPr>
          <w:spacing w:val="-8"/>
          <w:sz w:val="22"/>
        </w:rPr>
        <w:t> </w:t>
      </w:r>
      <w:r>
        <w:rPr>
          <w:sz w:val="22"/>
        </w:rPr>
        <w:t>posouzeny</w:t>
      </w:r>
      <w:r>
        <w:rPr>
          <w:spacing w:val="-4"/>
          <w:sz w:val="22"/>
        </w:rPr>
        <w:t> </w:t>
      </w:r>
      <w:r>
        <w:rPr>
          <w:b/>
          <w:sz w:val="22"/>
        </w:rPr>
        <w:t>dopady</w:t>
      </w:r>
      <w:r>
        <w:rPr>
          <w:b/>
          <w:spacing w:val="-5"/>
          <w:sz w:val="22"/>
        </w:rPr>
        <w:t> </w:t>
      </w:r>
      <w:r>
        <w:rPr>
          <w:b/>
          <w:sz w:val="22"/>
        </w:rPr>
        <w:t>na</w:t>
      </w:r>
      <w:r>
        <w:rPr>
          <w:b/>
          <w:spacing w:val="-9"/>
          <w:sz w:val="22"/>
        </w:rPr>
        <w:t> </w:t>
      </w:r>
      <w:r>
        <w:rPr>
          <w:b/>
          <w:sz w:val="22"/>
        </w:rPr>
        <w:t>životní</w:t>
      </w:r>
      <w:r>
        <w:rPr>
          <w:b/>
          <w:spacing w:val="-6"/>
          <w:sz w:val="22"/>
        </w:rPr>
        <w:t> </w:t>
      </w:r>
      <w:r>
        <w:rPr>
          <w:b/>
          <w:sz w:val="22"/>
        </w:rPr>
        <w:t>prostředí</w:t>
      </w:r>
      <w:r>
        <w:rPr>
          <w:b/>
          <w:spacing w:val="-5"/>
          <w:sz w:val="22"/>
        </w:rPr>
        <w:t> </w:t>
      </w:r>
      <w:r>
        <w:rPr>
          <w:sz w:val="22"/>
        </w:rPr>
        <w:t>(zákon</w:t>
      </w:r>
      <w:r>
        <w:rPr>
          <w:spacing w:val="-7"/>
          <w:sz w:val="22"/>
        </w:rPr>
        <w:t> </w:t>
      </w:r>
      <w:r>
        <w:rPr>
          <w:sz w:val="22"/>
        </w:rPr>
        <w:t>č.</w:t>
      </w:r>
      <w:r>
        <w:rPr>
          <w:spacing w:val="-7"/>
          <w:sz w:val="22"/>
        </w:rPr>
        <w:t> </w:t>
      </w:r>
      <w:r>
        <w:rPr>
          <w:sz w:val="22"/>
        </w:rPr>
        <w:t>100/2001</w:t>
      </w:r>
      <w:r>
        <w:rPr>
          <w:spacing w:val="-5"/>
          <w:sz w:val="22"/>
        </w:rPr>
        <w:t> </w:t>
      </w:r>
      <w:r>
        <w:rPr>
          <w:spacing w:val="-4"/>
          <w:sz w:val="22"/>
        </w:rPr>
        <w:t>Sb.)</w:t>
      </w:r>
    </w:p>
    <w:p>
      <w:pPr>
        <w:pStyle w:val="ListParagraph"/>
        <w:numPr>
          <w:ilvl w:val="0"/>
          <w:numId w:val="3"/>
        </w:numPr>
        <w:tabs>
          <w:tab w:pos="925" w:val="left" w:leader="none"/>
        </w:tabs>
        <w:spacing w:line="240" w:lineRule="auto" w:before="13" w:after="0"/>
        <w:ind w:left="925" w:right="0" w:hanging="282"/>
        <w:jc w:val="left"/>
        <w:rPr>
          <w:sz w:val="22"/>
        </w:rPr>
      </w:pPr>
      <w:r>
        <w:rPr>
          <w:sz w:val="22"/>
        </w:rPr>
        <w:t>hrozí</w:t>
      </w:r>
      <w:r>
        <w:rPr>
          <w:spacing w:val="-6"/>
          <w:sz w:val="22"/>
        </w:rPr>
        <w:t> </w:t>
      </w:r>
      <w:r>
        <w:rPr>
          <w:b/>
          <w:sz w:val="22"/>
        </w:rPr>
        <w:t>narušení</w:t>
      </w:r>
      <w:r>
        <w:rPr>
          <w:b/>
          <w:spacing w:val="-2"/>
          <w:sz w:val="22"/>
        </w:rPr>
        <w:t> </w:t>
      </w:r>
      <w:r>
        <w:rPr>
          <w:b/>
          <w:sz w:val="22"/>
        </w:rPr>
        <w:t>krajiny</w:t>
      </w:r>
      <w:r>
        <w:rPr>
          <w:b/>
          <w:spacing w:val="-4"/>
          <w:sz w:val="22"/>
        </w:rPr>
        <w:t> </w:t>
      </w:r>
      <w:r>
        <w:rPr>
          <w:b/>
          <w:sz w:val="22"/>
        </w:rPr>
        <w:t>a</w:t>
      </w:r>
      <w:r>
        <w:rPr>
          <w:b/>
          <w:spacing w:val="-6"/>
          <w:sz w:val="22"/>
        </w:rPr>
        <w:t> </w:t>
      </w:r>
      <w:r>
        <w:rPr>
          <w:b/>
          <w:sz w:val="22"/>
        </w:rPr>
        <w:t>přírody</w:t>
      </w:r>
      <w:r>
        <w:rPr>
          <w:b/>
          <w:spacing w:val="-5"/>
          <w:sz w:val="22"/>
        </w:rPr>
        <w:t> </w:t>
      </w:r>
      <w:r>
        <w:rPr>
          <w:sz w:val="22"/>
        </w:rPr>
        <w:t>(zákon</w:t>
      </w:r>
      <w:r>
        <w:rPr>
          <w:spacing w:val="-6"/>
          <w:sz w:val="22"/>
        </w:rPr>
        <w:t> </w:t>
      </w:r>
      <w:r>
        <w:rPr>
          <w:sz w:val="22"/>
        </w:rPr>
        <w:t>č.</w:t>
      </w:r>
      <w:r>
        <w:rPr>
          <w:spacing w:val="-5"/>
          <w:sz w:val="22"/>
        </w:rPr>
        <w:t> </w:t>
      </w:r>
      <w:r>
        <w:rPr>
          <w:sz w:val="22"/>
        </w:rPr>
        <w:t>114/1992</w:t>
      </w:r>
      <w:r>
        <w:rPr>
          <w:spacing w:val="-4"/>
          <w:sz w:val="22"/>
        </w:rPr>
        <w:t> Sb.)</w:t>
      </w:r>
    </w:p>
    <w:p>
      <w:pPr>
        <w:pStyle w:val="ListParagraph"/>
        <w:numPr>
          <w:ilvl w:val="0"/>
          <w:numId w:val="3"/>
        </w:numPr>
        <w:tabs>
          <w:tab w:pos="925" w:val="left" w:leader="none"/>
        </w:tabs>
        <w:spacing w:line="240" w:lineRule="auto" w:before="16" w:after="0"/>
        <w:ind w:left="925" w:right="0" w:hanging="282"/>
        <w:jc w:val="left"/>
        <w:rPr>
          <w:sz w:val="22"/>
        </w:rPr>
      </w:pPr>
      <w:r>
        <w:rPr>
          <w:sz w:val="22"/>
        </w:rPr>
        <w:t>návrh</w:t>
      </w:r>
      <w:r>
        <w:rPr>
          <w:spacing w:val="-5"/>
          <w:sz w:val="22"/>
        </w:rPr>
        <w:t> </w:t>
      </w:r>
      <w:r>
        <w:rPr>
          <w:b/>
          <w:sz w:val="22"/>
        </w:rPr>
        <w:t>nerespektuje</w:t>
      </w:r>
      <w:r>
        <w:rPr>
          <w:b/>
          <w:spacing w:val="-6"/>
          <w:sz w:val="22"/>
        </w:rPr>
        <w:t> </w:t>
      </w:r>
      <w:r>
        <w:rPr>
          <w:b/>
          <w:sz w:val="22"/>
        </w:rPr>
        <w:t>ochranu</w:t>
      </w:r>
      <w:r>
        <w:rPr>
          <w:b/>
          <w:spacing w:val="-5"/>
          <w:sz w:val="22"/>
        </w:rPr>
        <w:t> </w:t>
      </w:r>
      <w:r>
        <w:rPr>
          <w:b/>
          <w:sz w:val="22"/>
        </w:rPr>
        <w:t>hodnot</w:t>
      </w:r>
      <w:r>
        <w:rPr>
          <w:b/>
          <w:spacing w:val="-5"/>
          <w:sz w:val="22"/>
        </w:rPr>
        <w:t> </w:t>
      </w:r>
      <w:r>
        <w:rPr>
          <w:b/>
          <w:sz w:val="22"/>
        </w:rPr>
        <w:t>území</w:t>
      </w:r>
      <w:r>
        <w:rPr>
          <w:b/>
          <w:spacing w:val="-5"/>
          <w:sz w:val="22"/>
        </w:rPr>
        <w:t> </w:t>
      </w:r>
      <w:r>
        <w:rPr>
          <w:b/>
          <w:sz w:val="22"/>
        </w:rPr>
        <w:t>a</w:t>
      </w:r>
      <w:r>
        <w:rPr>
          <w:b/>
          <w:spacing w:val="-5"/>
          <w:sz w:val="22"/>
        </w:rPr>
        <w:t> </w:t>
      </w:r>
      <w:r>
        <w:rPr>
          <w:b/>
          <w:sz w:val="22"/>
        </w:rPr>
        <w:t>kvalitu</w:t>
      </w:r>
      <w:r>
        <w:rPr>
          <w:b/>
          <w:spacing w:val="-5"/>
          <w:sz w:val="22"/>
        </w:rPr>
        <w:t> </w:t>
      </w:r>
      <w:r>
        <w:rPr>
          <w:b/>
          <w:sz w:val="22"/>
        </w:rPr>
        <w:t>bydlení</w:t>
      </w:r>
      <w:r>
        <w:rPr>
          <w:b/>
          <w:spacing w:val="-5"/>
          <w:sz w:val="22"/>
        </w:rPr>
        <w:t> </w:t>
      </w:r>
      <w:r>
        <w:rPr>
          <w:sz w:val="22"/>
        </w:rPr>
        <w:t>(zákon</w:t>
      </w:r>
      <w:r>
        <w:rPr>
          <w:spacing w:val="-5"/>
          <w:sz w:val="22"/>
        </w:rPr>
        <w:t> </w:t>
      </w:r>
      <w:r>
        <w:rPr>
          <w:sz w:val="22"/>
        </w:rPr>
        <w:t>č.</w:t>
      </w:r>
      <w:r>
        <w:rPr>
          <w:spacing w:val="-5"/>
          <w:sz w:val="22"/>
        </w:rPr>
        <w:t> </w:t>
      </w:r>
      <w:r>
        <w:rPr>
          <w:sz w:val="22"/>
        </w:rPr>
        <w:t>283/2021</w:t>
      </w:r>
      <w:r>
        <w:rPr>
          <w:spacing w:val="-5"/>
          <w:sz w:val="22"/>
        </w:rPr>
        <w:t> </w:t>
      </w:r>
      <w:r>
        <w:rPr>
          <w:spacing w:val="-4"/>
          <w:sz w:val="22"/>
        </w:rPr>
        <w:t>Sb.)</w:t>
      </w:r>
    </w:p>
    <w:p>
      <w:pPr>
        <w:pStyle w:val="ListParagraph"/>
        <w:numPr>
          <w:ilvl w:val="0"/>
          <w:numId w:val="3"/>
        </w:numPr>
        <w:tabs>
          <w:tab w:pos="924" w:val="left" w:leader="none"/>
          <w:tab w:pos="926" w:val="left" w:leader="none"/>
        </w:tabs>
        <w:spacing w:line="240" w:lineRule="auto" w:before="17" w:after="0"/>
        <w:ind w:left="926" w:right="1331" w:hanging="284"/>
        <w:jc w:val="left"/>
        <w:rPr>
          <w:sz w:val="22"/>
        </w:rPr>
      </w:pPr>
      <w:r>
        <w:rPr>
          <w:sz w:val="22"/>
        </w:rPr>
        <w:t>nebyly</w:t>
      </w:r>
      <w:r>
        <w:rPr>
          <w:spacing w:val="-1"/>
          <w:sz w:val="22"/>
        </w:rPr>
        <w:t> </w:t>
      </w:r>
      <w:r>
        <w:rPr>
          <w:sz w:val="22"/>
        </w:rPr>
        <w:t>posouzeny</w:t>
      </w:r>
      <w:r>
        <w:rPr>
          <w:spacing w:val="-4"/>
          <w:sz w:val="22"/>
        </w:rPr>
        <w:t> </w:t>
      </w:r>
      <w:r>
        <w:rPr>
          <w:sz w:val="22"/>
        </w:rPr>
        <w:t>jiné</w:t>
      </w:r>
      <w:r>
        <w:rPr>
          <w:spacing w:val="-2"/>
          <w:sz w:val="22"/>
        </w:rPr>
        <w:t> </w:t>
      </w:r>
      <w:r>
        <w:rPr>
          <w:b/>
          <w:sz w:val="22"/>
        </w:rPr>
        <w:t>varianty</w:t>
      </w:r>
      <w:r>
        <w:rPr>
          <w:b/>
          <w:spacing w:val="-4"/>
          <w:sz w:val="22"/>
        </w:rPr>
        <w:t> </w:t>
      </w:r>
      <w:r>
        <w:rPr>
          <w:b/>
          <w:sz w:val="22"/>
        </w:rPr>
        <w:t>řešení,</w:t>
      </w:r>
      <w:r>
        <w:rPr>
          <w:b/>
          <w:spacing w:val="-3"/>
          <w:sz w:val="22"/>
        </w:rPr>
        <w:t> </w:t>
      </w:r>
      <w:r>
        <w:rPr>
          <w:b/>
          <w:sz w:val="22"/>
        </w:rPr>
        <w:t>zejména</w:t>
      </w:r>
      <w:r>
        <w:rPr>
          <w:b/>
          <w:spacing w:val="-4"/>
          <w:sz w:val="22"/>
        </w:rPr>
        <w:t> </w:t>
      </w:r>
      <w:r>
        <w:rPr>
          <w:b/>
          <w:sz w:val="22"/>
        </w:rPr>
        <w:t>využití</w:t>
      </w:r>
      <w:r>
        <w:rPr>
          <w:b/>
          <w:spacing w:val="-3"/>
          <w:sz w:val="22"/>
        </w:rPr>
        <w:t> </w:t>
      </w:r>
      <w:r>
        <w:rPr>
          <w:b/>
          <w:sz w:val="22"/>
        </w:rPr>
        <w:t>brownfieldů</w:t>
      </w:r>
      <w:r>
        <w:rPr>
          <w:b/>
          <w:spacing w:val="-2"/>
          <w:sz w:val="22"/>
        </w:rPr>
        <w:t> </w:t>
      </w:r>
      <w:r>
        <w:rPr>
          <w:sz w:val="22"/>
        </w:rPr>
        <w:t>(opuštěných</w:t>
      </w:r>
      <w:r>
        <w:rPr>
          <w:spacing w:val="-4"/>
          <w:sz w:val="22"/>
        </w:rPr>
        <w:t> </w:t>
      </w:r>
      <w:r>
        <w:rPr>
          <w:sz w:val="22"/>
        </w:rPr>
        <w:t>a</w:t>
      </w:r>
      <w:r>
        <w:rPr>
          <w:spacing w:val="-4"/>
          <w:sz w:val="22"/>
        </w:rPr>
        <w:t> </w:t>
      </w:r>
      <w:r>
        <w:rPr>
          <w:sz w:val="22"/>
        </w:rPr>
        <w:t>již narušených ploch) a návrh tak nezákonně zasahuje do volné krajiny</w:t>
      </w:r>
    </w:p>
    <w:p>
      <w:pPr>
        <w:pStyle w:val="ListParagraph"/>
        <w:numPr>
          <w:ilvl w:val="0"/>
          <w:numId w:val="3"/>
        </w:numPr>
        <w:tabs>
          <w:tab w:pos="924" w:val="left" w:leader="none"/>
          <w:tab w:pos="926" w:val="left" w:leader="none"/>
        </w:tabs>
        <w:spacing w:line="240" w:lineRule="auto" w:before="14" w:after="0"/>
        <w:ind w:left="926" w:right="831" w:hanging="284"/>
        <w:jc w:val="left"/>
        <w:rPr>
          <w:sz w:val="22"/>
        </w:rPr>
      </w:pPr>
      <w:r>
        <w:rPr>
          <w:sz w:val="22"/>
        </w:rPr>
        <w:t>vychází</w:t>
      </w:r>
      <w:r>
        <w:rPr>
          <w:spacing w:val="-4"/>
          <w:sz w:val="22"/>
        </w:rPr>
        <w:t> </w:t>
      </w:r>
      <w:r>
        <w:rPr>
          <w:b/>
          <w:sz w:val="22"/>
        </w:rPr>
        <w:t>pouze</w:t>
      </w:r>
      <w:r>
        <w:rPr>
          <w:b/>
          <w:spacing w:val="-5"/>
          <w:sz w:val="22"/>
        </w:rPr>
        <w:t> </w:t>
      </w:r>
      <w:r>
        <w:rPr>
          <w:b/>
          <w:sz w:val="22"/>
        </w:rPr>
        <w:t>z</w:t>
      </w:r>
      <w:r>
        <w:rPr>
          <w:b/>
          <w:spacing w:val="-2"/>
          <w:sz w:val="22"/>
        </w:rPr>
        <w:t> </w:t>
      </w:r>
      <w:r>
        <w:rPr>
          <w:b/>
          <w:sz w:val="22"/>
        </w:rPr>
        <w:t>expertních</w:t>
      </w:r>
      <w:r>
        <w:rPr>
          <w:b/>
          <w:spacing w:val="-3"/>
          <w:sz w:val="22"/>
        </w:rPr>
        <w:t> </w:t>
      </w:r>
      <w:r>
        <w:rPr>
          <w:b/>
          <w:sz w:val="22"/>
        </w:rPr>
        <w:t>odhadů</w:t>
      </w:r>
      <w:r>
        <w:rPr>
          <w:b/>
          <w:spacing w:val="-4"/>
          <w:sz w:val="22"/>
        </w:rPr>
        <w:t> </w:t>
      </w:r>
      <w:r>
        <w:rPr>
          <w:sz w:val="22"/>
        </w:rPr>
        <w:t>(počet</w:t>
      </w:r>
      <w:r>
        <w:rPr>
          <w:spacing w:val="-4"/>
          <w:sz w:val="22"/>
        </w:rPr>
        <w:t> </w:t>
      </w:r>
      <w:r>
        <w:rPr>
          <w:sz w:val="22"/>
        </w:rPr>
        <w:t>věží,</w:t>
      </w:r>
      <w:r>
        <w:rPr>
          <w:spacing w:val="-1"/>
          <w:sz w:val="22"/>
        </w:rPr>
        <w:t> </w:t>
      </w:r>
      <w:r>
        <w:rPr>
          <w:sz w:val="22"/>
        </w:rPr>
        <w:t>výkon,</w:t>
      </w:r>
      <w:r>
        <w:rPr>
          <w:spacing w:val="-4"/>
          <w:sz w:val="22"/>
        </w:rPr>
        <w:t> </w:t>
      </w:r>
      <w:r>
        <w:rPr>
          <w:sz w:val="22"/>
        </w:rPr>
        <w:t>rozmístění,</w:t>
      </w:r>
      <w:r>
        <w:rPr>
          <w:spacing w:val="-4"/>
          <w:sz w:val="22"/>
        </w:rPr>
        <w:t> </w:t>
      </w:r>
      <w:r>
        <w:rPr>
          <w:sz w:val="22"/>
        </w:rPr>
        <w:t>vzdálenost</w:t>
      </w:r>
      <w:r>
        <w:rPr>
          <w:spacing w:val="-2"/>
          <w:sz w:val="22"/>
        </w:rPr>
        <w:t> </w:t>
      </w:r>
      <w:r>
        <w:rPr>
          <w:sz w:val="22"/>
        </w:rPr>
        <w:t>od</w:t>
      </w:r>
      <w:r>
        <w:rPr>
          <w:spacing w:val="-5"/>
          <w:sz w:val="22"/>
        </w:rPr>
        <w:t> </w:t>
      </w:r>
      <w:r>
        <w:rPr>
          <w:sz w:val="22"/>
        </w:rPr>
        <w:t>zástavby </w:t>
      </w:r>
      <w:r>
        <w:rPr>
          <w:spacing w:val="-2"/>
          <w:sz w:val="22"/>
        </w:rPr>
        <w:t>obcí)</w:t>
      </w:r>
    </w:p>
    <w:p>
      <w:pPr>
        <w:pStyle w:val="ListParagraph"/>
        <w:numPr>
          <w:ilvl w:val="0"/>
          <w:numId w:val="3"/>
        </w:numPr>
        <w:tabs>
          <w:tab w:pos="924" w:val="left" w:leader="none"/>
          <w:tab w:pos="926" w:val="left" w:leader="none"/>
        </w:tabs>
        <w:spacing w:line="240" w:lineRule="auto" w:before="15" w:after="0"/>
        <w:ind w:left="926" w:right="528" w:hanging="284"/>
        <w:jc w:val="left"/>
        <w:rPr>
          <w:sz w:val="22"/>
        </w:rPr>
      </w:pPr>
      <w:r>
        <w:rPr>
          <w:b/>
          <w:sz w:val="22"/>
        </w:rPr>
        <w:t>návrh</w:t>
      </w:r>
      <w:r>
        <w:rPr>
          <w:b/>
          <w:spacing w:val="-2"/>
          <w:sz w:val="22"/>
        </w:rPr>
        <w:t> </w:t>
      </w:r>
      <w:r>
        <w:rPr>
          <w:b/>
          <w:sz w:val="22"/>
        </w:rPr>
        <w:t>odkládá</w:t>
      </w:r>
      <w:r>
        <w:rPr>
          <w:b/>
          <w:spacing w:val="-4"/>
          <w:sz w:val="22"/>
        </w:rPr>
        <w:t> </w:t>
      </w:r>
      <w:r>
        <w:rPr>
          <w:b/>
          <w:sz w:val="22"/>
        </w:rPr>
        <w:t>řešení problému</w:t>
      </w:r>
      <w:r>
        <w:rPr>
          <w:b/>
          <w:spacing w:val="-4"/>
          <w:sz w:val="22"/>
        </w:rPr>
        <w:t> </w:t>
      </w:r>
      <w:r>
        <w:rPr>
          <w:b/>
          <w:sz w:val="22"/>
        </w:rPr>
        <w:t>do</w:t>
      </w:r>
      <w:r>
        <w:rPr>
          <w:b/>
          <w:spacing w:val="-2"/>
          <w:sz w:val="22"/>
        </w:rPr>
        <w:t> </w:t>
      </w:r>
      <w:r>
        <w:rPr>
          <w:b/>
          <w:sz w:val="22"/>
        </w:rPr>
        <w:t>dalších</w:t>
      </w:r>
      <w:r>
        <w:rPr>
          <w:b/>
          <w:spacing w:val="-4"/>
          <w:sz w:val="22"/>
        </w:rPr>
        <w:t> </w:t>
      </w:r>
      <w:r>
        <w:rPr>
          <w:b/>
          <w:sz w:val="22"/>
        </w:rPr>
        <w:t>fází</w:t>
      </w:r>
      <w:r>
        <w:rPr>
          <w:b/>
          <w:spacing w:val="-1"/>
          <w:sz w:val="22"/>
        </w:rPr>
        <w:t> </w:t>
      </w:r>
      <w:r>
        <w:rPr>
          <w:sz w:val="22"/>
        </w:rPr>
        <w:t>(např.</w:t>
      </w:r>
      <w:r>
        <w:rPr>
          <w:spacing w:val="-3"/>
          <w:sz w:val="22"/>
        </w:rPr>
        <w:t> </w:t>
      </w:r>
      <w:r>
        <w:rPr>
          <w:sz w:val="22"/>
        </w:rPr>
        <w:t>měření</w:t>
      </w:r>
      <w:r>
        <w:rPr>
          <w:spacing w:val="-3"/>
          <w:sz w:val="22"/>
        </w:rPr>
        <w:t> </w:t>
      </w:r>
      <w:r>
        <w:rPr>
          <w:sz w:val="22"/>
        </w:rPr>
        <w:t>hluku</w:t>
      </w:r>
      <w:r>
        <w:rPr>
          <w:spacing w:val="-2"/>
          <w:sz w:val="22"/>
        </w:rPr>
        <w:t> </w:t>
      </w:r>
      <w:r>
        <w:rPr>
          <w:sz w:val="22"/>
        </w:rPr>
        <w:t>až</w:t>
      </w:r>
      <w:r>
        <w:rPr>
          <w:spacing w:val="-4"/>
          <w:sz w:val="22"/>
        </w:rPr>
        <w:t> </w:t>
      </w:r>
      <w:r>
        <w:rPr>
          <w:sz w:val="22"/>
        </w:rPr>
        <w:t>po</w:t>
      </w:r>
      <w:r>
        <w:rPr>
          <w:spacing w:val="-2"/>
          <w:sz w:val="22"/>
        </w:rPr>
        <w:t> </w:t>
      </w:r>
      <w:r>
        <w:rPr>
          <w:sz w:val="22"/>
        </w:rPr>
        <w:t>dostavbě</w:t>
      </w:r>
      <w:r>
        <w:rPr>
          <w:spacing w:val="-4"/>
          <w:sz w:val="22"/>
        </w:rPr>
        <w:t> </w:t>
      </w:r>
      <w:r>
        <w:rPr>
          <w:sz w:val="22"/>
        </w:rPr>
        <w:t>zařízení), místo aby jim předcházel</w:t>
      </w:r>
    </w:p>
    <w:p>
      <w:pPr>
        <w:pStyle w:val="ListParagraph"/>
        <w:numPr>
          <w:ilvl w:val="0"/>
          <w:numId w:val="3"/>
        </w:numPr>
        <w:tabs>
          <w:tab w:pos="924" w:val="left" w:leader="none"/>
          <w:tab w:pos="926" w:val="left" w:leader="none"/>
        </w:tabs>
        <w:spacing w:line="240" w:lineRule="auto" w:before="15" w:after="0"/>
        <w:ind w:left="926" w:right="1345" w:hanging="284"/>
        <w:jc w:val="left"/>
        <w:rPr>
          <w:b/>
          <w:sz w:val="22"/>
        </w:rPr>
      </w:pPr>
      <w:r>
        <w:rPr>
          <w:sz w:val="22"/>
        </w:rPr>
        <w:t>nejsou</w:t>
      </w:r>
      <w:r>
        <w:rPr>
          <w:spacing w:val="-3"/>
          <w:sz w:val="22"/>
        </w:rPr>
        <w:t> </w:t>
      </w:r>
      <w:r>
        <w:rPr>
          <w:sz w:val="22"/>
        </w:rPr>
        <w:t>dostatečně</w:t>
      </w:r>
      <w:r>
        <w:rPr>
          <w:spacing w:val="-5"/>
          <w:sz w:val="22"/>
        </w:rPr>
        <w:t> </w:t>
      </w:r>
      <w:r>
        <w:rPr>
          <w:sz w:val="22"/>
        </w:rPr>
        <w:t>vyhodnoceny</w:t>
      </w:r>
      <w:r>
        <w:rPr>
          <w:spacing w:val="-1"/>
          <w:sz w:val="22"/>
        </w:rPr>
        <w:t> </w:t>
      </w:r>
      <w:r>
        <w:rPr>
          <w:b/>
          <w:sz w:val="22"/>
        </w:rPr>
        <w:t>kumulativní</w:t>
      </w:r>
      <w:r>
        <w:rPr>
          <w:b/>
          <w:spacing w:val="-1"/>
          <w:sz w:val="22"/>
        </w:rPr>
        <w:t> </w:t>
      </w:r>
      <w:r>
        <w:rPr>
          <w:b/>
          <w:sz w:val="22"/>
        </w:rPr>
        <w:t>dopady</w:t>
      </w:r>
      <w:r>
        <w:rPr>
          <w:b/>
          <w:spacing w:val="-3"/>
          <w:sz w:val="22"/>
        </w:rPr>
        <w:t> </w:t>
      </w:r>
      <w:r>
        <w:rPr>
          <w:b/>
          <w:sz w:val="22"/>
        </w:rPr>
        <w:t>více</w:t>
      </w:r>
      <w:r>
        <w:rPr>
          <w:b/>
          <w:spacing w:val="-5"/>
          <w:sz w:val="22"/>
        </w:rPr>
        <w:t> </w:t>
      </w:r>
      <w:r>
        <w:rPr>
          <w:b/>
          <w:sz w:val="22"/>
        </w:rPr>
        <w:t>záměrů</w:t>
      </w:r>
      <w:r>
        <w:rPr>
          <w:b/>
          <w:spacing w:val="-2"/>
          <w:sz w:val="22"/>
        </w:rPr>
        <w:t> </w:t>
      </w:r>
      <w:r>
        <w:rPr>
          <w:b/>
          <w:sz w:val="22"/>
        </w:rPr>
        <w:t>v</w:t>
      </w:r>
      <w:r>
        <w:rPr>
          <w:b/>
          <w:spacing w:val="-4"/>
          <w:sz w:val="22"/>
        </w:rPr>
        <w:t> </w:t>
      </w:r>
      <w:r>
        <w:rPr>
          <w:b/>
          <w:sz w:val="22"/>
        </w:rPr>
        <w:t>území</w:t>
      </w:r>
      <w:r>
        <w:rPr>
          <w:b/>
          <w:spacing w:val="-3"/>
          <w:sz w:val="22"/>
        </w:rPr>
        <w:t> </w:t>
      </w:r>
      <w:r>
        <w:rPr>
          <w:b/>
          <w:sz w:val="22"/>
        </w:rPr>
        <w:t>nebo</w:t>
      </w:r>
      <w:r>
        <w:rPr>
          <w:b/>
          <w:spacing w:val="-6"/>
          <w:sz w:val="22"/>
        </w:rPr>
        <w:t> </w:t>
      </w:r>
      <w:r>
        <w:rPr>
          <w:b/>
          <w:sz w:val="22"/>
        </w:rPr>
        <w:t>toto vyhodnocení zcela chybí</w:t>
      </w:r>
    </w:p>
    <w:p>
      <w:pPr>
        <w:pStyle w:val="Heading1"/>
        <w:numPr>
          <w:ilvl w:val="0"/>
          <w:numId w:val="2"/>
        </w:numPr>
        <w:tabs>
          <w:tab w:pos="600" w:val="left" w:leader="none"/>
        </w:tabs>
        <w:spacing w:line="240" w:lineRule="auto" w:before="198" w:after="0"/>
        <w:ind w:left="600" w:right="0" w:hanging="240"/>
        <w:jc w:val="left"/>
        <w:rPr>
          <w:u w:val="none"/>
        </w:rPr>
      </w:pPr>
      <w:r>
        <w:rPr>
          <w:spacing w:val="-2"/>
          <w:u w:val="single"/>
        </w:rPr>
        <w:t> </w:t>
      </w:r>
      <w:r>
        <w:rPr>
          <w:u w:val="single"/>
        </w:rPr>
        <w:t>​Příroda,</w:t>
      </w:r>
      <w:r>
        <w:rPr>
          <w:spacing w:val="-4"/>
          <w:u w:val="single"/>
        </w:rPr>
        <w:t> </w:t>
      </w:r>
      <w:r>
        <w:rPr>
          <w:u w:val="single"/>
        </w:rPr>
        <w:t>krajina</w:t>
      </w:r>
      <w:r>
        <w:rPr>
          <w:spacing w:val="-3"/>
          <w:u w:val="single"/>
        </w:rPr>
        <w:t> </w:t>
      </w:r>
      <w:r>
        <w:rPr>
          <w:u w:val="single"/>
        </w:rPr>
        <w:t>a</w:t>
      </w:r>
      <w:r>
        <w:rPr>
          <w:spacing w:val="-2"/>
          <w:u w:val="single"/>
        </w:rPr>
        <w:t> </w:t>
      </w:r>
      <w:r>
        <w:rPr>
          <w:u w:val="single"/>
        </w:rPr>
        <w:t>životní</w:t>
      </w:r>
      <w:r>
        <w:rPr>
          <w:spacing w:val="-1"/>
          <w:u w:val="single"/>
        </w:rPr>
        <w:t> </w:t>
      </w:r>
      <w:r>
        <w:rPr>
          <w:spacing w:val="-2"/>
          <w:u w:val="single"/>
        </w:rPr>
        <w:t>prostředí</w:t>
      </w:r>
    </w:p>
    <w:p>
      <w:pPr>
        <w:pStyle w:val="Heading2"/>
        <w:numPr>
          <w:ilvl w:val="0"/>
          <w:numId w:val="4"/>
        </w:numPr>
        <w:tabs>
          <w:tab w:pos="606" w:val="left" w:leader="none"/>
        </w:tabs>
        <w:spacing w:line="240" w:lineRule="auto" w:before="201" w:after="0"/>
        <w:ind w:left="606" w:right="0" w:hanging="246"/>
        <w:jc w:val="left"/>
      </w:pPr>
      <w:r>
        <w:rPr/>
        <w:t>Nedostatečné</w:t>
      </w:r>
      <w:r>
        <w:rPr>
          <w:spacing w:val="-6"/>
        </w:rPr>
        <w:t> </w:t>
      </w:r>
      <w:r>
        <w:rPr/>
        <w:t>posouzení</w:t>
      </w:r>
      <w:r>
        <w:rPr>
          <w:spacing w:val="-3"/>
        </w:rPr>
        <w:t> </w:t>
      </w:r>
      <w:r>
        <w:rPr/>
        <w:t>vlivů</w:t>
      </w:r>
      <w:r>
        <w:rPr>
          <w:spacing w:val="-8"/>
        </w:rPr>
        <w:t> </w:t>
      </w:r>
      <w:r>
        <w:rPr/>
        <w:t>na</w:t>
      </w:r>
      <w:r>
        <w:rPr>
          <w:spacing w:val="-7"/>
        </w:rPr>
        <w:t> </w:t>
      </w:r>
      <w:r>
        <w:rPr/>
        <w:t>životní</w:t>
      </w:r>
      <w:r>
        <w:rPr>
          <w:spacing w:val="-6"/>
        </w:rPr>
        <w:t> </w:t>
      </w:r>
      <w:r>
        <w:rPr>
          <w:spacing w:val="-2"/>
        </w:rPr>
        <w:t>prostředí</w:t>
      </w:r>
    </w:p>
    <w:p>
      <w:pPr>
        <w:pStyle w:val="ListParagraph"/>
        <w:numPr>
          <w:ilvl w:val="1"/>
          <w:numId w:val="4"/>
        </w:numPr>
        <w:tabs>
          <w:tab w:pos="925" w:val="left" w:leader="none"/>
        </w:tabs>
        <w:spacing w:line="240" w:lineRule="auto" w:before="16" w:after="0"/>
        <w:ind w:left="925" w:right="0" w:hanging="282"/>
        <w:jc w:val="left"/>
        <w:rPr>
          <w:sz w:val="22"/>
        </w:rPr>
      </w:pPr>
      <w:r>
        <w:rPr>
          <w:sz w:val="22"/>
        </w:rPr>
        <w:t>výskyt</w:t>
      </w:r>
      <w:r>
        <w:rPr>
          <w:spacing w:val="-7"/>
          <w:sz w:val="22"/>
        </w:rPr>
        <w:t> </w:t>
      </w:r>
      <w:r>
        <w:rPr>
          <w:sz w:val="22"/>
        </w:rPr>
        <w:t>chráněných</w:t>
      </w:r>
      <w:r>
        <w:rPr>
          <w:spacing w:val="-5"/>
          <w:sz w:val="22"/>
        </w:rPr>
        <w:t> </w:t>
      </w:r>
      <w:r>
        <w:rPr>
          <w:sz w:val="22"/>
        </w:rPr>
        <w:t>druhů</w:t>
      </w:r>
      <w:r>
        <w:rPr>
          <w:spacing w:val="-8"/>
          <w:sz w:val="22"/>
        </w:rPr>
        <w:t> </w:t>
      </w:r>
      <w:r>
        <w:rPr>
          <w:sz w:val="22"/>
        </w:rPr>
        <w:t>(ptáci,</w:t>
      </w:r>
      <w:r>
        <w:rPr>
          <w:spacing w:val="-3"/>
          <w:sz w:val="22"/>
        </w:rPr>
        <w:t> </w:t>
      </w:r>
      <w:r>
        <w:rPr>
          <w:sz w:val="22"/>
        </w:rPr>
        <w:t>netopýři)</w:t>
      </w:r>
      <w:r>
        <w:rPr>
          <w:spacing w:val="-2"/>
          <w:sz w:val="22"/>
        </w:rPr>
        <w:t> </w:t>
      </w:r>
      <w:r>
        <w:rPr>
          <w:sz w:val="22"/>
        </w:rPr>
        <w:t>a</w:t>
      </w:r>
      <w:r>
        <w:rPr>
          <w:spacing w:val="-8"/>
          <w:sz w:val="22"/>
        </w:rPr>
        <w:t> </w:t>
      </w:r>
      <w:r>
        <w:rPr>
          <w:sz w:val="22"/>
        </w:rPr>
        <w:t>zásah</w:t>
      </w:r>
      <w:r>
        <w:rPr>
          <w:spacing w:val="-7"/>
          <w:sz w:val="22"/>
        </w:rPr>
        <w:t> </w:t>
      </w:r>
      <w:r>
        <w:rPr>
          <w:sz w:val="22"/>
        </w:rPr>
        <w:t>do</w:t>
      </w:r>
      <w:r>
        <w:rPr>
          <w:spacing w:val="-7"/>
          <w:sz w:val="22"/>
        </w:rPr>
        <w:t> </w:t>
      </w:r>
      <w:r>
        <w:rPr>
          <w:sz w:val="22"/>
        </w:rPr>
        <w:t>migračních</w:t>
      </w:r>
      <w:r>
        <w:rPr>
          <w:spacing w:val="-7"/>
          <w:sz w:val="22"/>
        </w:rPr>
        <w:t> </w:t>
      </w:r>
      <w:r>
        <w:rPr>
          <w:spacing w:val="-4"/>
          <w:sz w:val="22"/>
        </w:rPr>
        <w:t>tras</w:t>
      </w:r>
    </w:p>
    <w:p>
      <w:pPr>
        <w:pStyle w:val="ListParagraph"/>
        <w:numPr>
          <w:ilvl w:val="1"/>
          <w:numId w:val="4"/>
        </w:numPr>
        <w:tabs>
          <w:tab w:pos="925" w:val="left" w:leader="none"/>
        </w:tabs>
        <w:spacing w:line="240" w:lineRule="auto" w:before="14" w:after="0"/>
        <w:ind w:left="925" w:right="0" w:hanging="282"/>
        <w:jc w:val="left"/>
        <w:rPr>
          <w:sz w:val="22"/>
        </w:rPr>
      </w:pPr>
      <w:r>
        <w:rPr>
          <w:sz w:val="22"/>
        </w:rPr>
        <w:t>narušení</w:t>
      </w:r>
      <w:r>
        <w:rPr>
          <w:spacing w:val="-5"/>
          <w:sz w:val="22"/>
        </w:rPr>
        <w:t> </w:t>
      </w:r>
      <w:r>
        <w:rPr>
          <w:sz w:val="22"/>
        </w:rPr>
        <w:t>prvků</w:t>
      </w:r>
      <w:r>
        <w:rPr>
          <w:spacing w:val="-4"/>
          <w:sz w:val="22"/>
        </w:rPr>
        <w:t> </w:t>
      </w:r>
      <w:r>
        <w:rPr>
          <w:sz w:val="22"/>
        </w:rPr>
        <w:t>ÚSES</w:t>
      </w:r>
      <w:r>
        <w:rPr>
          <w:spacing w:val="-3"/>
          <w:sz w:val="22"/>
        </w:rPr>
        <w:t> </w:t>
      </w:r>
      <w:r>
        <w:rPr>
          <w:spacing w:val="-2"/>
          <w:sz w:val="22"/>
        </w:rPr>
        <w:t>(biokoridory)</w:t>
      </w:r>
    </w:p>
    <w:p>
      <w:pPr>
        <w:pStyle w:val="ListParagraph"/>
        <w:numPr>
          <w:ilvl w:val="1"/>
          <w:numId w:val="4"/>
        </w:numPr>
        <w:tabs>
          <w:tab w:pos="925" w:val="left" w:leader="none"/>
        </w:tabs>
        <w:spacing w:line="240" w:lineRule="auto" w:before="15" w:after="0"/>
        <w:ind w:left="925" w:right="0" w:hanging="282"/>
        <w:jc w:val="left"/>
        <w:rPr>
          <w:sz w:val="22"/>
        </w:rPr>
      </w:pPr>
      <w:r>
        <w:rPr>
          <w:sz w:val="22"/>
        </w:rPr>
        <w:t>zásadní</w:t>
      </w:r>
      <w:r>
        <w:rPr>
          <w:spacing w:val="-4"/>
          <w:sz w:val="22"/>
        </w:rPr>
        <w:t> </w:t>
      </w:r>
      <w:r>
        <w:rPr>
          <w:sz w:val="22"/>
        </w:rPr>
        <w:t>změna</w:t>
      </w:r>
      <w:r>
        <w:rPr>
          <w:spacing w:val="-5"/>
          <w:sz w:val="22"/>
        </w:rPr>
        <w:t> </w:t>
      </w:r>
      <w:r>
        <w:rPr>
          <w:sz w:val="22"/>
        </w:rPr>
        <w:t>krajiny</w:t>
      </w:r>
      <w:r>
        <w:rPr>
          <w:spacing w:val="-3"/>
          <w:sz w:val="22"/>
        </w:rPr>
        <w:t> </w:t>
      </w:r>
      <w:r>
        <w:rPr>
          <w:sz w:val="22"/>
        </w:rPr>
        <w:t>a</w:t>
      </w:r>
      <w:r>
        <w:rPr>
          <w:spacing w:val="-7"/>
          <w:sz w:val="22"/>
        </w:rPr>
        <w:t> </w:t>
      </w:r>
      <w:r>
        <w:rPr>
          <w:sz w:val="22"/>
        </w:rPr>
        <w:t>její </w:t>
      </w:r>
      <w:r>
        <w:rPr>
          <w:spacing w:val="-2"/>
          <w:sz w:val="22"/>
        </w:rPr>
        <w:t>industrializace</w:t>
      </w:r>
    </w:p>
    <w:p>
      <w:pPr>
        <w:pStyle w:val="ListParagraph"/>
        <w:numPr>
          <w:ilvl w:val="1"/>
          <w:numId w:val="4"/>
        </w:numPr>
        <w:tabs>
          <w:tab w:pos="925" w:val="left" w:leader="none"/>
        </w:tabs>
        <w:spacing w:line="240" w:lineRule="auto" w:before="14" w:after="0"/>
        <w:ind w:left="925" w:right="0" w:hanging="282"/>
        <w:jc w:val="left"/>
        <w:rPr>
          <w:sz w:val="22"/>
        </w:rPr>
      </w:pPr>
      <w:r>
        <w:rPr>
          <w:sz w:val="22"/>
        </w:rPr>
        <w:t>dominantní</w:t>
      </w:r>
      <w:r>
        <w:rPr>
          <w:spacing w:val="-7"/>
          <w:sz w:val="22"/>
        </w:rPr>
        <w:t> </w:t>
      </w:r>
      <w:r>
        <w:rPr>
          <w:sz w:val="22"/>
        </w:rPr>
        <w:t>stavby</w:t>
      </w:r>
      <w:r>
        <w:rPr>
          <w:spacing w:val="-6"/>
          <w:sz w:val="22"/>
        </w:rPr>
        <w:t> </w:t>
      </w:r>
      <w:r>
        <w:rPr>
          <w:sz w:val="22"/>
        </w:rPr>
        <w:t>(až</w:t>
      </w:r>
      <w:r>
        <w:rPr>
          <w:spacing w:val="-6"/>
          <w:sz w:val="22"/>
        </w:rPr>
        <w:t> </w:t>
      </w:r>
      <w:r>
        <w:rPr>
          <w:sz w:val="22"/>
        </w:rPr>
        <w:t>cca</w:t>
      </w:r>
      <w:r>
        <w:rPr>
          <w:spacing w:val="-4"/>
          <w:sz w:val="22"/>
        </w:rPr>
        <w:t> </w:t>
      </w:r>
      <w:r>
        <w:rPr>
          <w:sz w:val="22"/>
        </w:rPr>
        <w:t>200</w:t>
      </w:r>
      <w:r>
        <w:rPr>
          <w:spacing w:val="-6"/>
          <w:sz w:val="22"/>
        </w:rPr>
        <w:t> </w:t>
      </w:r>
      <w:r>
        <w:rPr>
          <w:sz w:val="22"/>
        </w:rPr>
        <w:t>m</w:t>
      </w:r>
      <w:r>
        <w:rPr>
          <w:spacing w:val="-3"/>
          <w:sz w:val="22"/>
        </w:rPr>
        <w:t> </w:t>
      </w:r>
      <w:r>
        <w:rPr>
          <w:sz w:val="22"/>
        </w:rPr>
        <w:t>vysoké)</w:t>
      </w:r>
      <w:r>
        <w:rPr>
          <w:spacing w:val="-5"/>
          <w:sz w:val="22"/>
        </w:rPr>
        <w:t> </w:t>
      </w:r>
      <w:r>
        <w:rPr>
          <w:sz w:val="22"/>
        </w:rPr>
        <w:t>viditelné</w:t>
      </w:r>
      <w:r>
        <w:rPr>
          <w:spacing w:val="-4"/>
          <w:sz w:val="22"/>
        </w:rPr>
        <w:t> </w:t>
      </w:r>
      <w:r>
        <w:rPr>
          <w:sz w:val="22"/>
        </w:rPr>
        <w:t>na</w:t>
      </w:r>
      <w:r>
        <w:rPr>
          <w:spacing w:val="-4"/>
          <w:sz w:val="22"/>
        </w:rPr>
        <w:t> </w:t>
      </w:r>
      <w:r>
        <w:rPr>
          <w:sz w:val="22"/>
        </w:rPr>
        <w:t>velké</w:t>
      </w:r>
      <w:r>
        <w:rPr>
          <w:spacing w:val="-6"/>
          <w:sz w:val="22"/>
        </w:rPr>
        <w:t> </w:t>
      </w:r>
      <w:r>
        <w:rPr>
          <w:spacing w:val="-2"/>
          <w:sz w:val="22"/>
        </w:rPr>
        <w:t>vzdálenosti</w:t>
      </w:r>
    </w:p>
    <w:p>
      <w:pPr>
        <w:pStyle w:val="ListParagraph"/>
        <w:numPr>
          <w:ilvl w:val="1"/>
          <w:numId w:val="4"/>
        </w:numPr>
        <w:tabs>
          <w:tab w:pos="925" w:val="left" w:leader="none"/>
        </w:tabs>
        <w:spacing w:line="240" w:lineRule="auto" w:before="16" w:after="0"/>
        <w:ind w:left="925" w:right="0" w:hanging="282"/>
        <w:jc w:val="left"/>
        <w:rPr>
          <w:sz w:val="22"/>
        </w:rPr>
      </w:pPr>
      <w:r>
        <w:rPr>
          <w:sz w:val="22"/>
        </w:rPr>
        <w:t>chybí</w:t>
      </w:r>
      <w:r>
        <w:rPr>
          <w:spacing w:val="-6"/>
          <w:sz w:val="22"/>
        </w:rPr>
        <w:t> </w:t>
      </w:r>
      <w:r>
        <w:rPr>
          <w:sz w:val="22"/>
        </w:rPr>
        <w:t>posouzení</w:t>
      </w:r>
      <w:r>
        <w:rPr>
          <w:spacing w:val="-8"/>
          <w:sz w:val="22"/>
        </w:rPr>
        <w:t> </w:t>
      </w:r>
      <w:r>
        <w:rPr>
          <w:sz w:val="22"/>
        </w:rPr>
        <w:t>nočního</w:t>
      </w:r>
      <w:r>
        <w:rPr>
          <w:spacing w:val="-9"/>
          <w:sz w:val="22"/>
        </w:rPr>
        <w:t> </w:t>
      </w:r>
      <w:r>
        <w:rPr>
          <w:spacing w:val="-2"/>
          <w:sz w:val="22"/>
        </w:rPr>
        <w:t>osvětlení</w:t>
      </w:r>
    </w:p>
    <w:p>
      <w:pPr>
        <w:pStyle w:val="ListParagraph"/>
        <w:numPr>
          <w:ilvl w:val="1"/>
          <w:numId w:val="4"/>
        </w:numPr>
        <w:tabs>
          <w:tab w:pos="925" w:val="left" w:leader="none"/>
        </w:tabs>
        <w:spacing w:line="240" w:lineRule="auto" w:before="16" w:after="0"/>
        <w:ind w:left="925" w:right="0" w:hanging="282"/>
        <w:jc w:val="left"/>
        <w:rPr>
          <w:sz w:val="22"/>
        </w:rPr>
      </w:pPr>
      <w:r>
        <w:rPr>
          <w:sz w:val="22"/>
        </w:rPr>
        <w:t>nedostatečně</w:t>
      </w:r>
      <w:r>
        <w:rPr>
          <w:spacing w:val="-11"/>
          <w:sz w:val="22"/>
        </w:rPr>
        <w:t> </w:t>
      </w:r>
      <w:r>
        <w:rPr>
          <w:sz w:val="22"/>
        </w:rPr>
        <w:t>řešen</w:t>
      </w:r>
      <w:r>
        <w:rPr>
          <w:spacing w:val="-7"/>
          <w:sz w:val="22"/>
        </w:rPr>
        <w:t> </w:t>
      </w:r>
      <w:r>
        <w:rPr>
          <w:sz w:val="22"/>
        </w:rPr>
        <w:t>kumulativní</w:t>
      </w:r>
      <w:r>
        <w:rPr>
          <w:spacing w:val="-6"/>
          <w:sz w:val="22"/>
        </w:rPr>
        <w:t> </w:t>
      </w:r>
      <w:r>
        <w:rPr>
          <w:sz w:val="22"/>
        </w:rPr>
        <w:t>vliv</w:t>
      </w:r>
      <w:r>
        <w:rPr>
          <w:spacing w:val="-6"/>
          <w:sz w:val="22"/>
        </w:rPr>
        <w:t> </w:t>
      </w:r>
      <w:r>
        <w:rPr>
          <w:sz w:val="22"/>
        </w:rPr>
        <w:t>více</w:t>
      </w:r>
      <w:r>
        <w:rPr>
          <w:spacing w:val="-9"/>
          <w:sz w:val="22"/>
        </w:rPr>
        <w:t> </w:t>
      </w:r>
      <w:r>
        <w:rPr>
          <w:sz w:val="22"/>
        </w:rPr>
        <w:t>větrných</w:t>
      </w:r>
      <w:r>
        <w:rPr>
          <w:spacing w:val="-8"/>
          <w:sz w:val="22"/>
        </w:rPr>
        <w:t> </w:t>
      </w:r>
      <w:r>
        <w:rPr>
          <w:spacing w:val="-2"/>
          <w:sz w:val="22"/>
        </w:rPr>
        <w:t>elektráren</w:t>
      </w:r>
    </w:p>
    <w:p>
      <w:pPr>
        <w:pStyle w:val="Heading2"/>
        <w:numPr>
          <w:ilvl w:val="0"/>
          <w:numId w:val="4"/>
        </w:numPr>
        <w:tabs>
          <w:tab w:pos="606" w:val="left" w:leader="none"/>
        </w:tabs>
        <w:spacing w:line="240" w:lineRule="auto" w:before="198" w:after="0"/>
        <w:ind w:left="606" w:right="0" w:hanging="246"/>
        <w:jc w:val="left"/>
      </w:pPr>
      <w:r>
        <w:rPr/>
        <w:t>Nedostatečné</w:t>
      </w:r>
      <w:r>
        <w:rPr>
          <w:spacing w:val="-6"/>
        </w:rPr>
        <w:t> </w:t>
      </w:r>
      <w:r>
        <w:rPr/>
        <w:t>posouzení</w:t>
      </w:r>
      <w:r>
        <w:rPr>
          <w:spacing w:val="-2"/>
        </w:rPr>
        <w:t> </w:t>
      </w:r>
      <w:r>
        <w:rPr/>
        <w:t>vlivů</w:t>
      </w:r>
      <w:r>
        <w:rPr>
          <w:spacing w:val="-7"/>
        </w:rPr>
        <w:t> </w:t>
      </w:r>
      <w:r>
        <w:rPr/>
        <w:t>na</w:t>
      </w:r>
      <w:r>
        <w:rPr>
          <w:spacing w:val="-4"/>
        </w:rPr>
        <w:t> </w:t>
      </w:r>
      <w:r>
        <w:rPr/>
        <w:t>vodu</w:t>
      </w:r>
      <w:r>
        <w:rPr>
          <w:spacing w:val="-7"/>
        </w:rPr>
        <w:t> </w:t>
      </w:r>
      <w:r>
        <w:rPr/>
        <w:t>a</w:t>
      </w:r>
      <w:r>
        <w:rPr>
          <w:spacing w:val="-5"/>
        </w:rPr>
        <w:t> </w:t>
      </w:r>
      <w:r>
        <w:rPr>
          <w:spacing w:val="-4"/>
        </w:rPr>
        <w:t>klima</w:t>
      </w:r>
    </w:p>
    <w:p>
      <w:pPr>
        <w:pStyle w:val="ListParagraph"/>
        <w:numPr>
          <w:ilvl w:val="1"/>
          <w:numId w:val="4"/>
        </w:numPr>
        <w:tabs>
          <w:tab w:pos="925" w:val="left" w:leader="none"/>
        </w:tabs>
        <w:spacing w:line="240" w:lineRule="auto" w:before="16" w:after="0"/>
        <w:ind w:left="925" w:right="0" w:hanging="282"/>
        <w:jc w:val="left"/>
        <w:rPr>
          <w:sz w:val="22"/>
        </w:rPr>
      </w:pPr>
      <w:r>
        <w:rPr>
          <w:sz w:val="22"/>
        </w:rPr>
        <w:t>hrozí</w:t>
      </w:r>
      <w:r>
        <w:rPr>
          <w:spacing w:val="-6"/>
          <w:sz w:val="22"/>
        </w:rPr>
        <w:t> </w:t>
      </w:r>
      <w:r>
        <w:rPr>
          <w:sz w:val="22"/>
        </w:rPr>
        <w:t>narušení</w:t>
      </w:r>
      <w:r>
        <w:rPr>
          <w:spacing w:val="-5"/>
          <w:sz w:val="22"/>
        </w:rPr>
        <w:t> </w:t>
      </w:r>
      <w:r>
        <w:rPr>
          <w:sz w:val="22"/>
        </w:rPr>
        <w:t>vsakování</w:t>
      </w:r>
      <w:r>
        <w:rPr>
          <w:spacing w:val="-2"/>
          <w:sz w:val="22"/>
        </w:rPr>
        <w:t> </w:t>
      </w:r>
      <w:r>
        <w:rPr>
          <w:sz w:val="22"/>
        </w:rPr>
        <w:t>vody</w:t>
      </w:r>
      <w:r>
        <w:rPr>
          <w:spacing w:val="-7"/>
          <w:sz w:val="22"/>
        </w:rPr>
        <w:t> </w:t>
      </w:r>
      <w:r>
        <w:rPr>
          <w:sz w:val="22"/>
        </w:rPr>
        <w:t>do</w:t>
      </w:r>
      <w:r>
        <w:rPr>
          <w:spacing w:val="-6"/>
          <w:sz w:val="22"/>
        </w:rPr>
        <w:t> </w:t>
      </w:r>
      <w:r>
        <w:rPr>
          <w:sz w:val="22"/>
        </w:rPr>
        <w:t>půdy</w:t>
      </w:r>
      <w:r>
        <w:rPr>
          <w:spacing w:val="-4"/>
          <w:sz w:val="22"/>
        </w:rPr>
        <w:t> </w:t>
      </w:r>
      <w:r>
        <w:rPr>
          <w:sz w:val="22"/>
        </w:rPr>
        <w:t>a</w:t>
      </w:r>
      <w:r>
        <w:rPr>
          <w:spacing w:val="-6"/>
          <w:sz w:val="22"/>
        </w:rPr>
        <w:t> </w:t>
      </w:r>
      <w:r>
        <w:rPr>
          <w:sz w:val="22"/>
        </w:rPr>
        <w:t>změna</w:t>
      </w:r>
      <w:r>
        <w:rPr>
          <w:spacing w:val="-6"/>
          <w:sz w:val="22"/>
        </w:rPr>
        <w:t> </w:t>
      </w:r>
      <w:r>
        <w:rPr>
          <w:sz w:val="22"/>
        </w:rPr>
        <w:t>odtokových</w:t>
      </w:r>
      <w:r>
        <w:rPr>
          <w:spacing w:val="-6"/>
          <w:sz w:val="22"/>
        </w:rPr>
        <w:t> </w:t>
      </w:r>
      <w:r>
        <w:rPr>
          <w:spacing w:val="-2"/>
          <w:sz w:val="22"/>
        </w:rPr>
        <w:t>poměrů</w:t>
      </w:r>
    </w:p>
    <w:p>
      <w:pPr>
        <w:pStyle w:val="ListParagraph"/>
        <w:numPr>
          <w:ilvl w:val="1"/>
          <w:numId w:val="4"/>
        </w:numPr>
        <w:tabs>
          <w:tab w:pos="925" w:val="left" w:leader="none"/>
        </w:tabs>
        <w:spacing w:line="240" w:lineRule="auto" w:before="15" w:after="0"/>
        <w:ind w:left="925" w:right="0" w:hanging="282"/>
        <w:jc w:val="left"/>
        <w:rPr>
          <w:sz w:val="22"/>
        </w:rPr>
      </w:pPr>
      <w:r>
        <w:rPr>
          <w:sz w:val="22"/>
        </w:rPr>
        <w:t>neúměrné</w:t>
      </w:r>
      <w:r>
        <w:rPr>
          <w:spacing w:val="-8"/>
          <w:sz w:val="22"/>
        </w:rPr>
        <w:t> </w:t>
      </w:r>
      <w:r>
        <w:rPr>
          <w:sz w:val="22"/>
        </w:rPr>
        <w:t>riziko</w:t>
      </w:r>
      <w:r>
        <w:rPr>
          <w:spacing w:val="-5"/>
          <w:sz w:val="22"/>
        </w:rPr>
        <w:t> </w:t>
      </w:r>
      <w:r>
        <w:rPr>
          <w:sz w:val="22"/>
        </w:rPr>
        <w:t>pro</w:t>
      </w:r>
      <w:r>
        <w:rPr>
          <w:spacing w:val="-6"/>
          <w:sz w:val="22"/>
        </w:rPr>
        <w:t> </w:t>
      </w:r>
      <w:r>
        <w:rPr>
          <w:sz w:val="22"/>
        </w:rPr>
        <w:t>podzemní</w:t>
      </w:r>
      <w:r>
        <w:rPr>
          <w:spacing w:val="-6"/>
          <w:sz w:val="22"/>
        </w:rPr>
        <w:t> </w:t>
      </w:r>
      <w:r>
        <w:rPr>
          <w:sz w:val="22"/>
        </w:rPr>
        <w:t>vody</w:t>
      </w:r>
      <w:r>
        <w:rPr>
          <w:spacing w:val="-7"/>
          <w:sz w:val="22"/>
        </w:rPr>
        <w:t> </w:t>
      </w:r>
      <w:r>
        <w:rPr>
          <w:sz w:val="22"/>
        </w:rPr>
        <w:t>a</w:t>
      </w:r>
      <w:r>
        <w:rPr>
          <w:spacing w:val="-6"/>
          <w:sz w:val="22"/>
        </w:rPr>
        <w:t> </w:t>
      </w:r>
      <w:r>
        <w:rPr>
          <w:sz w:val="22"/>
        </w:rPr>
        <w:t>narušení</w:t>
      </w:r>
      <w:r>
        <w:rPr>
          <w:spacing w:val="-6"/>
          <w:sz w:val="22"/>
        </w:rPr>
        <w:t> </w:t>
      </w:r>
      <w:r>
        <w:rPr>
          <w:sz w:val="22"/>
        </w:rPr>
        <w:t>režimu</w:t>
      </w:r>
      <w:r>
        <w:rPr>
          <w:spacing w:val="-5"/>
          <w:sz w:val="22"/>
        </w:rPr>
        <w:t> </w:t>
      </w:r>
      <w:r>
        <w:rPr>
          <w:sz w:val="22"/>
        </w:rPr>
        <w:t>puklinových</w:t>
      </w:r>
      <w:r>
        <w:rPr>
          <w:spacing w:val="-7"/>
          <w:sz w:val="22"/>
        </w:rPr>
        <w:t> </w:t>
      </w:r>
      <w:r>
        <w:rPr>
          <w:spacing w:val="-5"/>
          <w:sz w:val="22"/>
        </w:rPr>
        <w:t>vod</w:t>
      </w:r>
    </w:p>
    <w:p>
      <w:pPr>
        <w:pStyle w:val="ListParagraph"/>
        <w:numPr>
          <w:ilvl w:val="1"/>
          <w:numId w:val="4"/>
        </w:numPr>
        <w:tabs>
          <w:tab w:pos="925" w:val="left" w:leader="none"/>
        </w:tabs>
        <w:spacing w:line="240" w:lineRule="auto" w:before="14" w:after="0"/>
        <w:ind w:left="925" w:right="0" w:hanging="282"/>
        <w:jc w:val="left"/>
        <w:rPr>
          <w:sz w:val="22"/>
        </w:rPr>
      </w:pPr>
      <w:r>
        <w:rPr>
          <w:sz w:val="22"/>
        </w:rPr>
        <w:t>může</w:t>
      </w:r>
      <w:r>
        <w:rPr>
          <w:spacing w:val="-8"/>
          <w:sz w:val="22"/>
        </w:rPr>
        <w:t> </w:t>
      </w:r>
      <w:r>
        <w:rPr>
          <w:sz w:val="22"/>
        </w:rPr>
        <w:t>dojít</w:t>
      </w:r>
      <w:r>
        <w:rPr>
          <w:spacing w:val="-7"/>
          <w:sz w:val="22"/>
        </w:rPr>
        <w:t> </w:t>
      </w:r>
      <w:r>
        <w:rPr>
          <w:sz w:val="22"/>
        </w:rPr>
        <w:t>ke</w:t>
      </w:r>
      <w:r>
        <w:rPr>
          <w:spacing w:val="-6"/>
          <w:sz w:val="22"/>
        </w:rPr>
        <w:t> </w:t>
      </w:r>
      <w:r>
        <w:rPr>
          <w:sz w:val="22"/>
        </w:rPr>
        <w:t>zhoršení</w:t>
      </w:r>
      <w:r>
        <w:rPr>
          <w:spacing w:val="-4"/>
          <w:sz w:val="22"/>
        </w:rPr>
        <w:t> </w:t>
      </w:r>
      <w:r>
        <w:rPr>
          <w:sz w:val="22"/>
        </w:rPr>
        <w:t>schopnosti</w:t>
      </w:r>
      <w:r>
        <w:rPr>
          <w:spacing w:val="-6"/>
          <w:sz w:val="22"/>
        </w:rPr>
        <w:t> </w:t>
      </w:r>
      <w:r>
        <w:rPr>
          <w:sz w:val="22"/>
        </w:rPr>
        <w:t>krajiny</w:t>
      </w:r>
      <w:r>
        <w:rPr>
          <w:spacing w:val="-8"/>
          <w:sz w:val="22"/>
        </w:rPr>
        <w:t> </w:t>
      </w:r>
      <w:r>
        <w:rPr>
          <w:sz w:val="22"/>
        </w:rPr>
        <w:t>zadržovat</w:t>
      </w:r>
      <w:r>
        <w:rPr>
          <w:spacing w:val="-5"/>
          <w:sz w:val="22"/>
        </w:rPr>
        <w:t> </w:t>
      </w:r>
      <w:r>
        <w:rPr>
          <w:sz w:val="22"/>
        </w:rPr>
        <w:t>vodu</w:t>
      </w:r>
      <w:r>
        <w:rPr>
          <w:spacing w:val="-5"/>
          <w:sz w:val="22"/>
        </w:rPr>
        <w:t> </w:t>
      </w:r>
      <w:r>
        <w:rPr>
          <w:sz w:val="22"/>
        </w:rPr>
        <w:t>a</w:t>
      </w:r>
      <w:r>
        <w:rPr>
          <w:spacing w:val="-8"/>
          <w:sz w:val="22"/>
        </w:rPr>
        <w:t> </w:t>
      </w:r>
      <w:r>
        <w:rPr>
          <w:sz w:val="22"/>
        </w:rPr>
        <w:t>riziko</w:t>
      </w:r>
      <w:r>
        <w:rPr>
          <w:spacing w:val="-5"/>
          <w:sz w:val="22"/>
        </w:rPr>
        <w:t> </w:t>
      </w:r>
      <w:r>
        <w:rPr>
          <w:sz w:val="22"/>
        </w:rPr>
        <w:t>vysychání</w:t>
      </w:r>
      <w:r>
        <w:rPr>
          <w:spacing w:val="-5"/>
          <w:sz w:val="22"/>
        </w:rPr>
        <w:t> </w:t>
      </w:r>
      <w:r>
        <w:rPr>
          <w:spacing w:val="-2"/>
          <w:sz w:val="22"/>
        </w:rPr>
        <w:t>krajiny</w:t>
      </w:r>
    </w:p>
    <w:p>
      <w:pPr>
        <w:pStyle w:val="ListParagraph"/>
        <w:numPr>
          <w:ilvl w:val="1"/>
          <w:numId w:val="4"/>
        </w:numPr>
        <w:tabs>
          <w:tab w:pos="925" w:val="left" w:leader="none"/>
        </w:tabs>
        <w:spacing w:line="240" w:lineRule="auto" w:before="16" w:after="0"/>
        <w:ind w:left="925" w:right="0" w:hanging="282"/>
        <w:jc w:val="left"/>
        <w:rPr>
          <w:sz w:val="22"/>
        </w:rPr>
      </w:pPr>
      <w:r>
        <w:rPr>
          <w:sz w:val="22"/>
        </w:rPr>
        <w:t>chybí</w:t>
      </w:r>
      <w:r>
        <w:rPr>
          <w:spacing w:val="-4"/>
          <w:sz w:val="22"/>
        </w:rPr>
        <w:t> </w:t>
      </w:r>
      <w:r>
        <w:rPr>
          <w:sz w:val="22"/>
        </w:rPr>
        <w:t>posouzení</w:t>
      </w:r>
      <w:r>
        <w:rPr>
          <w:spacing w:val="-7"/>
          <w:sz w:val="22"/>
        </w:rPr>
        <w:t> </w:t>
      </w:r>
      <w:r>
        <w:rPr>
          <w:sz w:val="22"/>
        </w:rPr>
        <w:t>vlivu</w:t>
      </w:r>
      <w:r>
        <w:rPr>
          <w:spacing w:val="-5"/>
          <w:sz w:val="22"/>
        </w:rPr>
        <w:t> </w:t>
      </w:r>
      <w:r>
        <w:rPr>
          <w:sz w:val="22"/>
        </w:rPr>
        <w:t>na</w:t>
      </w:r>
      <w:r>
        <w:rPr>
          <w:spacing w:val="-7"/>
          <w:sz w:val="22"/>
        </w:rPr>
        <w:t> </w:t>
      </w:r>
      <w:r>
        <w:rPr>
          <w:spacing w:val="-2"/>
          <w:sz w:val="22"/>
        </w:rPr>
        <w:t>mikroklima,</w:t>
      </w:r>
    </w:p>
    <w:p>
      <w:pPr>
        <w:pStyle w:val="ListParagraph"/>
        <w:numPr>
          <w:ilvl w:val="1"/>
          <w:numId w:val="4"/>
        </w:numPr>
        <w:tabs>
          <w:tab w:pos="925" w:val="left" w:leader="none"/>
        </w:tabs>
        <w:spacing w:line="240" w:lineRule="auto" w:before="15" w:after="0"/>
        <w:ind w:left="925" w:right="0" w:hanging="282"/>
        <w:jc w:val="left"/>
        <w:rPr>
          <w:sz w:val="22"/>
        </w:rPr>
      </w:pPr>
      <w:r>
        <w:rPr>
          <w:sz w:val="22"/>
        </w:rPr>
        <w:t>nejsou</w:t>
      </w:r>
      <w:r>
        <w:rPr>
          <w:spacing w:val="-6"/>
          <w:sz w:val="22"/>
        </w:rPr>
        <w:t> </w:t>
      </w:r>
      <w:r>
        <w:rPr>
          <w:sz w:val="22"/>
        </w:rPr>
        <w:t>dostatečně</w:t>
      </w:r>
      <w:r>
        <w:rPr>
          <w:spacing w:val="-6"/>
          <w:sz w:val="22"/>
        </w:rPr>
        <w:t> </w:t>
      </w:r>
      <w:r>
        <w:rPr>
          <w:sz w:val="22"/>
        </w:rPr>
        <w:t>řešeny</w:t>
      </w:r>
      <w:r>
        <w:rPr>
          <w:spacing w:val="-5"/>
          <w:sz w:val="22"/>
        </w:rPr>
        <w:t> </w:t>
      </w:r>
      <w:r>
        <w:rPr>
          <w:sz w:val="22"/>
        </w:rPr>
        <w:t>dopady</w:t>
      </w:r>
      <w:r>
        <w:rPr>
          <w:spacing w:val="-5"/>
          <w:sz w:val="22"/>
        </w:rPr>
        <w:t> </w:t>
      </w:r>
      <w:r>
        <w:rPr>
          <w:sz w:val="22"/>
        </w:rPr>
        <w:t>na</w:t>
      </w:r>
      <w:r>
        <w:rPr>
          <w:spacing w:val="-7"/>
          <w:sz w:val="22"/>
        </w:rPr>
        <w:t> </w:t>
      </w:r>
      <w:r>
        <w:rPr>
          <w:sz w:val="22"/>
        </w:rPr>
        <w:t>vodní</w:t>
      </w:r>
      <w:r>
        <w:rPr>
          <w:spacing w:val="-6"/>
          <w:sz w:val="22"/>
        </w:rPr>
        <w:t> </w:t>
      </w:r>
      <w:r>
        <w:rPr>
          <w:sz w:val="22"/>
        </w:rPr>
        <w:t>režim</w:t>
      </w:r>
      <w:r>
        <w:rPr>
          <w:spacing w:val="-5"/>
          <w:sz w:val="22"/>
        </w:rPr>
        <w:t> </w:t>
      </w:r>
      <w:r>
        <w:rPr>
          <w:spacing w:val="-2"/>
          <w:sz w:val="22"/>
        </w:rPr>
        <w:t>území.</w:t>
      </w:r>
    </w:p>
    <w:p>
      <w:pPr>
        <w:pStyle w:val="BodyText"/>
        <w:spacing w:before="198"/>
        <w:ind w:left="0"/>
      </w:pPr>
    </w:p>
    <w:p>
      <w:pPr>
        <w:pStyle w:val="Heading2"/>
        <w:numPr>
          <w:ilvl w:val="0"/>
          <w:numId w:val="4"/>
        </w:numPr>
        <w:tabs>
          <w:tab w:pos="606" w:val="left" w:leader="none"/>
        </w:tabs>
        <w:spacing w:line="240" w:lineRule="auto" w:before="0" w:after="0"/>
        <w:ind w:left="606" w:right="0" w:hanging="246"/>
        <w:jc w:val="left"/>
      </w:pPr>
      <w:r>
        <w:rPr/>
        <w:t>Zemědělská</w:t>
      </w:r>
      <w:r>
        <w:rPr>
          <w:spacing w:val="-15"/>
        </w:rPr>
        <w:t> </w:t>
      </w:r>
      <w:r>
        <w:rPr>
          <w:spacing w:val="-4"/>
        </w:rPr>
        <w:t>půda</w:t>
      </w:r>
    </w:p>
    <w:p>
      <w:pPr>
        <w:pStyle w:val="ListParagraph"/>
        <w:numPr>
          <w:ilvl w:val="1"/>
          <w:numId w:val="4"/>
        </w:numPr>
        <w:tabs>
          <w:tab w:pos="925" w:val="left" w:leader="none"/>
        </w:tabs>
        <w:spacing w:line="240" w:lineRule="auto" w:before="16" w:after="0"/>
        <w:ind w:left="925" w:right="0" w:hanging="282"/>
        <w:jc w:val="left"/>
        <w:rPr>
          <w:sz w:val="22"/>
        </w:rPr>
      </w:pPr>
      <w:r>
        <w:rPr>
          <w:sz w:val="22"/>
        </w:rPr>
        <w:t>zábor</w:t>
      </w:r>
      <w:r>
        <w:rPr>
          <w:spacing w:val="-4"/>
          <w:sz w:val="22"/>
        </w:rPr>
        <w:t> </w:t>
      </w:r>
      <w:r>
        <w:rPr>
          <w:sz w:val="22"/>
        </w:rPr>
        <w:t>a</w:t>
      </w:r>
      <w:r>
        <w:rPr>
          <w:spacing w:val="-5"/>
          <w:sz w:val="22"/>
        </w:rPr>
        <w:t> </w:t>
      </w:r>
      <w:r>
        <w:rPr>
          <w:sz w:val="22"/>
        </w:rPr>
        <w:t>znehodnocení</w:t>
      </w:r>
      <w:r>
        <w:rPr>
          <w:spacing w:val="-3"/>
          <w:sz w:val="22"/>
        </w:rPr>
        <w:t> </w:t>
      </w:r>
      <w:r>
        <w:rPr>
          <w:sz w:val="22"/>
        </w:rPr>
        <w:t>kvalitní</w:t>
      </w:r>
      <w:r>
        <w:rPr>
          <w:spacing w:val="-3"/>
          <w:sz w:val="22"/>
        </w:rPr>
        <w:t> </w:t>
      </w:r>
      <w:r>
        <w:rPr>
          <w:sz w:val="22"/>
        </w:rPr>
        <w:t>půdy</w:t>
      </w:r>
      <w:r>
        <w:rPr>
          <w:spacing w:val="54"/>
          <w:sz w:val="22"/>
        </w:rPr>
        <w:t> </w:t>
      </w:r>
      <w:r>
        <w:rPr>
          <w:sz w:val="22"/>
        </w:rPr>
        <w:t>a</w:t>
      </w:r>
      <w:r>
        <w:rPr>
          <w:spacing w:val="-6"/>
          <w:sz w:val="22"/>
        </w:rPr>
        <w:t> </w:t>
      </w:r>
      <w:r>
        <w:rPr>
          <w:sz w:val="22"/>
        </w:rPr>
        <w:t>půdy</w:t>
      </w:r>
      <w:r>
        <w:rPr>
          <w:spacing w:val="-5"/>
          <w:sz w:val="22"/>
        </w:rPr>
        <w:t> </w:t>
      </w:r>
      <w:r>
        <w:rPr>
          <w:sz w:val="22"/>
        </w:rPr>
        <w:t>zemědělsky</w:t>
      </w:r>
      <w:r>
        <w:rPr>
          <w:spacing w:val="-3"/>
          <w:sz w:val="22"/>
        </w:rPr>
        <w:t> </w:t>
      </w:r>
      <w:r>
        <w:rPr>
          <w:spacing w:val="-2"/>
          <w:sz w:val="22"/>
        </w:rPr>
        <w:t>obdělávané</w:t>
      </w:r>
    </w:p>
    <w:p>
      <w:pPr>
        <w:pStyle w:val="ListParagraph"/>
        <w:numPr>
          <w:ilvl w:val="1"/>
          <w:numId w:val="4"/>
        </w:numPr>
        <w:tabs>
          <w:tab w:pos="925" w:val="left" w:leader="none"/>
        </w:tabs>
        <w:spacing w:line="240" w:lineRule="auto" w:before="16" w:after="0"/>
        <w:ind w:left="925" w:right="0" w:hanging="282"/>
        <w:jc w:val="left"/>
        <w:rPr>
          <w:sz w:val="22"/>
        </w:rPr>
      </w:pPr>
      <w:r>
        <w:rPr>
          <w:sz w:val="22"/>
        </w:rPr>
        <w:t>možné</w:t>
      </w:r>
      <w:r>
        <w:rPr>
          <w:spacing w:val="-8"/>
          <w:sz w:val="22"/>
        </w:rPr>
        <w:t> </w:t>
      </w:r>
      <w:r>
        <w:rPr>
          <w:sz w:val="22"/>
        </w:rPr>
        <w:t>zásahy</w:t>
      </w:r>
      <w:r>
        <w:rPr>
          <w:spacing w:val="-3"/>
          <w:sz w:val="22"/>
        </w:rPr>
        <w:t> </w:t>
      </w:r>
      <w:r>
        <w:rPr>
          <w:sz w:val="22"/>
        </w:rPr>
        <w:t>do</w:t>
      </w:r>
      <w:r>
        <w:rPr>
          <w:spacing w:val="-6"/>
          <w:sz w:val="22"/>
        </w:rPr>
        <w:t> </w:t>
      </w:r>
      <w:r>
        <w:rPr>
          <w:sz w:val="22"/>
        </w:rPr>
        <w:t>půd</w:t>
      </w:r>
      <w:r>
        <w:rPr>
          <w:spacing w:val="-5"/>
          <w:sz w:val="22"/>
        </w:rPr>
        <w:t> </w:t>
      </w:r>
      <w:r>
        <w:rPr>
          <w:sz w:val="22"/>
        </w:rPr>
        <w:t>I.</w:t>
      </w:r>
      <w:r>
        <w:rPr>
          <w:spacing w:val="-4"/>
          <w:sz w:val="22"/>
        </w:rPr>
        <w:t> </w:t>
      </w:r>
      <w:r>
        <w:rPr>
          <w:sz w:val="22"/>
        </w:rPr>
        <w:t>a</w:t>
      </w:r>
      <w:r>
        <w:rPr>
          <w:spacing w:val="-4"/>
          <w:sz w:val="22"/>
        </w:rPr>
        <w:t> </w:t>
      </w:r>
      <w:r>
        <w:rPr>
          <w:sz w:val="22"/>
        </w:rPr>
        <w:t>II.</w:t>
      </w:r>
      <w:r>
        <w:rPr>
          <w:spacing w:val="-4"/>
          <w:sz w:val="22"/>
        </w:rPr>
        <w:t> </w:t>
      </w:r>
      <w:r>
        <w:rPr>
          <w:sz w:val="22"/>
        </w:rPr>
        <w:t>třídy</w:t>
      </w:r>
      <w:r>
        <w:rPr>
          <w:spacing w:val="-6"/>
          <w:sz w:val="22"/>
        </w:rPr>
        <w:t> </w:t>
      </w:r>
      <w:r>
        <w:rPr>
          <w:sz w:val="22"/>
        </w:rPr>
        <w:t>ochrany</w:t>
      </w:r>
      <w:r>
        <w:rPr>
          <w:spacing w:val="-5"/>
          <w:sz w:val="22"/>
        </w:rPr>
        <w:t> </w:t>
      </w:r>
      <w:r>
        <w:rPr>
          <w:sz w:val="22"/>
        </w:rPr>
        <w:t>(nejcennější</w:t>
      </w:r>
      <w:r>
        <w:rPr>
          <w:spacing w:val="-4"/>
          <w:sz w:val="22"/>
        </w:rPr>
        <w:t> </w:t>
      </w:r>
      <w:r>
        <w:rPr>
          <w:spacing w:val="-2"/>
          <w:sz w:val="22"/>
        </w:rPr>
        <w:t>půdy)</w:t>
      </w:r>
    </w:p>
    <w:p>
      <w:pPr>
        <w:pStyle w:val="ListParagraph"/>
        <w:numPr>
          <w:ilvl w:val="1"/>
          <w:numId w:val="4"/>
        </w:numPr>
        <w:tabs>
          <w:tab w:pos="925" w:val="left" w:leader="none"/>
        </w:tabs>
        <w:spacing w:line="240" w:lineRule="auto" w:before="13" w:after="0"/>
        <w:ind w:left="925" w:right="0" w:hanging="282"/>
        <w:jc w:val="left"/>
        <w:rPr>
          <w:sz w:val="22"/>
        </w:rPr>
      </w:pPr>
      <w:r>
        <w:rPr>
          <w:sz w:val="22"/>
        </w:rPr>
        <w:t>zhutnění</w:t>
      </w:r>
      <w:r>
        <w:rPr>
          <w:spacing w:val="-6"/>
          <w:sz w:val="22"/>
        </w:rPr>
        <w:t> </w:t>
      </w:r>
      <w:r>
        <w:rPr>
          <w:sz w:val="22"/>
        </w:rPr>
        <w:t>půdy</w:t>
      </w:r>
      <w:r>
        <w:rPr>
          <w:spacing w:val="-5"/>
          <w:sz w:val="22"/>
        </w:rPr>
        <w:t> </w:t>
      </w:r>
      <w:r>
        <w:rPr>
          <w:sz w:val="22"/>
        </w:rPr>
        <w:t>a</w:t>
      </w:r>
      <w:r>
        <w:rPr>
          <w:spacing w:val="-5"/>
          <w:sz w:val="22"/>
        </w:rPr>
        <w:t> </w:t>
      </w:r>
      <w:r>
        <w:rPr>
          <w:sz w:val="22"/>
        </w:rPr>
        <w:t>zvýšení</w:t>
      </w:r>
      <w:r>
        <w:rPr>
          <w:spacing w:val="-6"/>
          <w:sz w:val="22"/>
        </w:rPr>
        <w:t> </w:t>
      </w:r>
      <w:r>
        <w:rPr>
          <w:sz w:val="22"/>
        </w:rPr>
        <w:t>eroze</w:t>
      </w:r>
      <w:r>
        <w:rPr>
          <w:spacing w:val="-5"/>
          <w:sz w:val="22"/>
        </w:rPr>
        <w:t> </w:t>
      </w:r>
      <w:r>
        <w:rPr>
          <w:sz w:val="22"/>
        </w:rPr>
        <w:t>a</w:t>
      </w:r>
      <w:r>
        <w:rPr>
          <w:spacing w:val="-5"/>
          <w:sz w:val="22"/>
        </w:rPr>
        <w:t> </w:t>
      </w:r>
      <w:r>
        <w:rPr>
          <w:sz w:val="22"/>
        </w:rPr>
        <w:t>fragmentace</w:t>
      </w:r>
      <w:r>
        <w:rPr>
          <w:spacing w:val="-5"/>
          <w:sz w:val="22"/>
        </w:rPr>
        <w:t> </w:t>
      </w:r>
      <w:r>
        <w:rPr>
          <w:spacing w:val="-2"/>
          <w:sz w:val="22"/>
        </w:rPr>
        <w:t>pozemků</w:t>
      </w:r>
    </w:p>
    <w:p>
      <w:pPr>
        <w:pStyle w:val="ListParagraph"/>
        <w:numPr>
          <w:ilvl w:val="1"/>
          <w:numId w:val="4"/>
        </w:numPr>
        <w:tabs>
          <w:tab w:pos="925" w:val="left" w:leader="none"/>
        </w:tabs>
        <w:spacing w:line="240" w:lineRule="auto" w:before="16" w:after="0"/>
        <w:ind w:left="925" w:right="0" w:hanging="282"/>
        <w:jc w:val="left"/>
        <w:rPr>
          <w:sz w:val="22"/>
        </w:rPr>
      </w:pPr>
      <w:r>
        <w:rPr>
          <w:sz w:val="22"/>
        </w:rPr>
        <w:t>nejasný</w:t>
      </w:r>
      <w:r>
        <w:rPr>
          <w:spacing w:val="-6"/>
          <w:sz w:val="22"/>
        </w:rPr>
        <w:t> </w:t>
      </w:r>
      <w:r>
        <w:rPr>
          <w:sz w:val="22"/>
        </w:rPr>
        <w:t>stav</w:t>
      </w:r>
      <w:r>
        <w:rPr>
          <w:spacing w:val="-5"/>
          <w:sz w:val="22"/>
        </w:rPr>
        <w:t> </w:t>
      </w:r>
      <w:r>
        <w:rPr>
          <w:sz w:val="22"/>
        </w:rPr>
        <w:t>a</w:t>
      </w:r>
      <w:r>
        <w:rPr>
          <w:spacing w:val="-6"/>
          <w:sz w:val="22"/>
        </w:rPr>
        <w:t> </w:t>
      </w:r>
      <w:r>
        <w:rPr>
          <w:sz w:val="22"/>
        </w:rPr>
        <w:t>poškození</w:t>
      </w:r>
      <w:r>
        <w:rPr>
          <w:spacing w:val="-4"/>
          <w:sz w:val="22"/>
        </w:rPr>
        <w:t> </w:t>
      </w:r>
      <w:r>
        <w:rPr>
          <w:spacing w:val="-2"/>
          <w:sz w:val="22"/>
        </w:rPr>
        <w:t>meliorací</w:t>
      </w:r>
    </w:p>
    <w:p>
      <w:pPr>
        <w:pStyle w:val="Heading2"/>
        <w:numPr>
          <w:ilvl w:val="0"/>
          <w:numId w:val="4"/>
        </w:numPr>
        <w:tabs>
          <w:tab w:pos="606" w:val="left" w:leader="none"/>
        </w:tabs>
        <w:spacing w:line="240" w:lineRule="auto" w:before="251" w:after="0"/>
        <w:ind w:left="606" w:right="0" w:hanging="246"/>
        <w:jc w:val="left"/>
      </w:pPr>
      <w:r>
        <w:rPr/>
        <w:t>Nedostatečné</w:t>
      </w:r>
      <w:r>
        <w:rPr>
          <w:spacing w:val="-6"/>
        </w:rPr>
        <w:t> </w:t>
      </w:r>
      <w:r>
        <w:rPr/>
        <w:t>posouzení</w:t>
      </w:r>
      <w:r>
        <w:rPr>
          <w:spacing w:val="-4"/>
        </w:rPr>
        <w:t> </w:t>
      </w:r>
      <w:r>
        <w:rPr/>
        <w:t>vlivů</w:t>
      </w:r>
      <w:r>
        <w:rPr>
          <w:spacing w:val="-8"/>
        </w:rPr>
        <w:t> </w:t>
      </w:r>
      <w:r>
        <w:rPr/>
        <w:t>na</w:t>
      </w:r>
      <w:r>
        <w:rPr>
          <w:spacing w:val="-5"/>
        </w:rPr>
        <w:t> </w:t>
      </w:r>
      <w:r>
        <w:rPr>
          <w:spacing w:val="-2"/>
        </w:rPr>
        <w:t>obyvatele</w:t>
      </w:r>
    </w:p>
    <w:p>
      <w:pPr>
        <w:pStyle w:val="ListParagraph"/>
        <w:numPr>
          <w:ilvl w:val="1"/>
          <w:numId w:val="4"/>
        </w:numPr>
        <w:tabs>
          <w:tab w:pos="925" w:val="left" w:leader="none"/>
        </w:tabs>
        <w:spacing w:line="240" w:lineRule="auto" w:before="16" w:after="0"/>
        <w:ind w:left="925" w:right="0" w:hanging="282"/>
        <w:jc w:val="left"/>
        <w:rPr>
          <w:sz w:val="22"/>
        </w:rPr>
      </w:pPr>
      <w:r>
        <w:rPr>
          <w:sz w:val="22"/>
        </w:rPr>
        <w:t>hluk</w:t>
      </w:r>
      <w:r>
        <w:rPr>
          <w:spacing w:val="-5"/>
          <w:sz w:val="22"/>
        </w:rPr>
        <w:t> </w:t>
      </w:r>
      <w:r>
        <w:rPr>
          <w:sz w:val="22"/>
        </w:rPr>
        <w:t>a</w:t>
      </w:r>
      <w:r>
        <w:rPr>
          <w:spacing w:val="-7"/>
          <w:sz w:val="22"/>
        </w:rPr>
        <w:t> </w:t>
      </w:r>
      <w:r>
        <w:rPr>
          <w:sz w:val="22"/>
        </w:rPr>
        <w:t>jeho</w:t>
      </w:r>
      <w:r>
        <w:rPr>
          <w:spacing w:val="-5"/>
          <w:sz w:val="22"/>
        </w:rPr>
        <w:t> </w:t>
      </w:r>
      <w:r>
        <w:rPr>
          <w:sz w:val="22"/>
        </w:rPr>
        <w:t>dlouhodobý</w:t>
      </w:r>
      <w:r>
        <w:rPr>
          <w:spacing w:val="-6"/>
          <w:sz w:val="22"/>
        </w:rPr>
        <w:t> </w:t>
      </w:r>
      <w:r>
        <w:rPr>
          <w:sz w:val="22"/>
        </w:rPr>
        <w:t>vliv</w:t>
      </w:r>
      <w:r>
        <w:rPr>
          <w:spacing w:val="-4"/>
          <w:sz w:val="22"/>
        </w:rPr>
        <w:t> </w:t>
      </w:r>
      <w:r>
        <w:rPr>
          <w:sz w:val="22"/>
        </w:rPr>
        <w:t>nejsou</w:t>
      </w:r>
      <w:r>
        <w:rPr>
          <w:spacing w:val="-5"/>
          <w:sz w:val="22"/>
        </w:rPr>
        <w:t> </w:t>
      </w:r>
      <w:r>
        <w:rPr>
          <w:sz w:val="22"/>
        </w:rPr>
        <w:t>dostatečně</w:t>
      </w:r>
      <w:r>
        <w:rPr>
          <w:spacing w:val="-6"/>
          <w:sz w:val="22"/>
        </w:rPr>
        <w:t> </w:t>
      </w:r>
      <w:r>
        <w:rPr>
          <w:spacing w:val="-2"/>
          <w:sz w:val="22"/>
        </w:rPr>
        <w:t>vyhodnoceny,</w:t>
      </w:r>
    </w:p>
    <w:p>
      <w:pPr>
        <w:pStyle w:val="ListParagraph"/>
        <w:numPr>
          <w:ilvl w:val="1"/>
          <w:numId w:val="4"/>
        </w:numPr>
        <w:tabs>
          <w:tab w:pos="925" w:val="left" w:leader="none"/>
        </w:tabs>
        <w:spacing w:line="240" w:lineRule="auto" w:before="16" w:after="0"/>
        <w:ind w:left="925" w:right="0" w:hanging="282"/>
        <w:jc w:val="left"/>
        <w:rPr>
          <w:sz w:val="22"/>
        </w:rPr>
      </w:pPr>
      <w:r>
        <w:rPr>
          <w:sz w:val="22"/>
        </w:rPr>
        <w:t>není</w:t>
      </w:r>
      <w:r>
        <w:rPr>
          <w:spacing w:val="-7"/>
          <w:sz w:val="22"/>
        </w:rPr>
        <w:t> </w:t>
      </w:r>
      <w:r>
        <w:rPr>
          <w:sz w:val="22"/>
        </w:rPr>
        <w:t>dostatečně</w:t>
      </w:r>
      <w:r>
        <w:rPr>
          <w:spacing w:val="-10"/>
          <w:sz w:val="22"/>
        </w:rPr>
        <w:t> </w:t>
      </w:r>
      <w:r>
        <w:rPr>
          <w:sz w:val="22"/>
        </w:rPr>
        <w:t>řešen</w:t>
      </w:r>
      <w:r>
        <w:rPr>
          <w:spacing w:val="-7"/>
          <w:sz w:val="22"/>
        </w:rPr>
        <w:t> </w:t>
      </w:r>
      <w:r>
        <w:rPr>
          <w:sz w:val="22"/>
        </w:rPr>
        <w:t>stroboskopický</w:t>
      </w:r>
      <w:r>
        <w:rPr>
          <w:spacing w:val="-9"/>
          <w:sz w:val="22"/>
        </w:rPr>
        <w:t> </w:t>
      </w:r>
      <w:r>
        <w:rPr>
          <w:spacing w:val="-2"/>
          <w:sz w:val="22"/>
        </w:rPr>
        <w:t>efekt,</w:t>
      </w:r>
    </w:p>
    <w:p>
      <w:pPr>
        <w:pStyle w:val="ListParagraph"/>
        <w:numPr>
          <w:ilvl w:val="1"/>
          <w:numId w:val="4"/>
        </w:numPr>
        <w:tabs>
          <w:tab w:pos="925" w:val="left" w:leader="none"/>
        </w:tabs>
        <w:spacing w:line="240" w:lineRule="auto" w:before="13" w:after="0"/>
        <w:ind w:left="925" w:right="0" w:hanging="282"/>
        <w:jc w:val="left"/>
        <w:rPr>
          <w:sz w:val="22"/>
        </w:rPr>
      </w:pPr>
      <w:r>
        <w:rPr>
          <w:sz w:val="22"/>
        </w:rPr>
        <w:t>není</w:t>
      </w:r>
      <w:r>
        <w:rPr>
          <w:spacing w:val="-6"/>
          <w:sz w:val="22"/>
        </w:rPr>
        <w:t> </w:t>
      </w:r>
      <w:r>
        <w:rPr>
          <w:sz w:val="22"/>
        </w:rPr>
        <w:t>zhodnocena</w:t>
      </w:r>
      <w:r>
        <w:rPr>
          <w:spacing w:val="-7"/>
          <w:sz w:val="22"/>
        </w:rPr>
        <w:t> </w:t>
      </w:r>
      <w:r>
        <w:rPr>
          <w:sz w:val="22"/>
        </w:rPr>
        <w:t>změna</w:t>
      </w:r>
      <w:r>
        <w:rPr>
          <w:spacing w:val="-9"/>
          <w:sz w:val="22"/>
        </w:rPr>
        <w:t> </w:t>
      </w:r>
      <w:r>
        <w:rPr>
          <w:sz w:val="22"/>
        </w:rPr>
        <w:t>charakteru</w:t>
      </w:r>
      <w:r>
        <w:rPr>
          <w:spacing w:val="-9"/>
          <w:sz w:val="22"/>
        </w:rPr>
        <w:t> </w:t>
      </w:r>
      <w:r>
        <w:rPr>
          <w:sz w:val="22"/>
        </w:rPr>
        <w:t>bydlení</w:t>
      </w:r>
      <w:r>
        <w:rPr>
          <w:spacing w:val="-6"/>
          <w:sz w:val="22"/>
        </w:rPr>
        <w:t> </w:t>
      </w:r>
      <w:r>
        <w:rPr>
          <w:sz w:val="22"/>
        </w:rPr>
        <w:t>vlivem</w:t>
      </w:r>
      <w:r>
        <w:rPr>
          <w:spacing w:val="-5"/>
          <w:sz w:val="22"/>
        </w:rPr>
        <w:t> </w:t>
      </w:r>
      <w:r>
        <w:rPr>
          <w:sz w:val="22"/>
        </w:rPr>
        <w:t>navrhované</w:t>
      </w:r>
      <w:r>
        <w:rPr>
          <w:spacing w:val="-9"/>
          <w:sz w:val="22"/>
        </w:rPr>
        <w:t> </w:t>
      </w:r>
      <w:r>
        <w:rPr>
          <w:sz w:val="22"/>
        </w:rPr>
        <w:t>výstavby</w:t>
      </w:r>
      <w:r>
        <w:rPr>
          <w:spacing w:val="-10"/>
          <w:sz w:val="22"/>
        </w:rPr>
        <w:t> </w:t>
      </w:r>
      <w:r>
        <w:rPr>
          <w:spacing w:val="-5"/>
          <w:sz w:val="22"/>
        </w:rPr>
        <w:t>VTE</w:t>
      </w:r>
    </w:p>
    <w:p>
      <w:pPr>
        <w:pStyle w:val="ListParagraph"/>
        <w:spacing w:after="0" w:line="240" w:lineRule="auto"/>
        <w:jc w:val="left"/>
        <w:rPr>
          <w:sz w:val="22"/>
        </w:rPr>
        <w:sectPr>
          <w:pgSz w:w="12240" w:h="15840"/>
          <w:pgMar w:header="0" w:footer="1035" w:top="920" w:bottom="1220" w:left="720" w:right="720"/>
        </w:sectPr>
      </w:pPr>
    </w:p>
    <w:p>
      <w:pPr>
        <w:pStyle w:val="ListParagraph"/>
        <w:numPr>
          <w:ilvl w:val="1"/>
          <w:numId w:val="4"/>
        </w:numPr>
        <w:tabs>
          <w:tab w:pos="924" w:val="left" w:leader="none"/>
          <w:tab w:pos="926" w:val="left" w:leader="none"/>
        </w:tabs>
        <w:spacing w:line="240" w:lineRule="auto" w:before="88" w:after="0"/>
        <w:ind w:left="926" w:right="357" w:hanging="284"/>
        <w:jc w:val="both"/>
        <w:rPr>
          <w:sz w:val="22"/>
        </w:rPr>
      </w:pPr>
      <w:r>
        <w:rPr>
          <w:sz w:val="22"/>
        </w:rPr>
        <w:t>reálný vliv na cenu nemovitostí – tím, že akcelerační oblasti jsou většinově vymezeny mimo brownfield, jsou tímto dotčeny nemovitosti v klidných lokalitách, rekreačních lokalitách a přírodně cenných lokalitách, dojde zcela zákonitě ke znehodnocení majetku občanů</w:t>
      </w:r>
    </w:p>
    <w:p>
      <w:pPr>
        <w:pStyle w:val="ListParagraph"/>
        <w:numPr>
          <w:ilvl w:val="1"/>
          <w:numId w:val="4"/>
        </w:numPr>
        <w:tabs>
          <w:tab w:pos="925" w:val="left" w:leader="none"/>
        </w:tabs>
        <w:spacing w:line="240" w:lineRule="auto" w:before="16" w:after="0"/>
        <w:ind w:left="925" w:right="0" w:hanging="282"/>
        <w:jc w:val="both"/>
        <w:rPr>
          <w:sz w:val="22"/>
        </w:rPr>
      </w:pPr>
      <w:r>
        <w:rPr>
          <w:sz w:val="22"/>
        </w:rPr>
        <w:t>není</w:t>
      </w:r>
      <w:r>
        <w:rPr>
          <w:spacing w:val="-9"/>
          <w:sz w:val="22"/>
        </w:rPr>
        <w:t> </w:t>
      </w:r>
      <w:r>
        <w:rPr>
          <w:sz w:val="22"/>
        </w:rPr>
        <w:t>dostatečně</w:t>
      </w:r>
      <w:r>
        <w:rPr>
          <w:spacing w:val="-8"/>
          <w:sz w:val="22"/>
        </w:rPr>
        <w:t> </w:t>
      </w:r>
      <w:r>
        <w:rPr>
          <w:sz w:val="22"/>
        </w:rPr>
        <w:t>vysvětlen</w:t>
      </w:r>
      <w:r>
        <w:rPr>
          <w:spacing w:val="-7"/>
          <w:sz w:val="22"/>
        </w:rPr>
        <w:t> </w:t>
      </w:r>
      <w:r>
        <w:rPr>
          <w:sz w:val="22"/>
        </w:rPr>
        <w:t>způsob</w:t>
      </w:r>
      <w:r>
        <w:rPr>
          <w:spacing w:val="-10"/>
          <w:sz w:val="22"/>
        </w:rPr>
        <w:t> </w:t>
      </w:r>
      <w:r>
        <w:rPr>
          <w:sz w:val="22"/>
        </w:rPr>
        <w:t>stanovení</w:t>
      </w:r>
      <w:r>
        <w:rPr>
          <w:spacing w:val="-8"/>
          <w:sz w:val="22"/>
        </w:rPr>
        <w:t> </w:t>
      </w:r>
      <w:r>
        <w:rPr>
          <w:sz w:val="22"/>
        </w:rPr>
        <w:t>vzdálenosti</w:t>
      </w:r>
      <w:r>
        <w:rPr>
          <w:spacing w:val="-8"/>
          <w:sz w:val="22"/>
        </w:rPr>
        <w:t> </w:t>
      </w:r>
      <w:r>
        <w:rPr>
          <w:sz w:val="22"/>
        </w:rPr>
        <w:t>od</w:t>
      </w:r>
      <w:r>
        <w:rPr>
          <w:spacing w:val="-7"/>
          <w:sz w:val="22"/>
        </w:rPr>
        <w:t> </w:t>
      </w:r>
      <w:r>
        <w:rPr>
          <w:sz w:val="22"/>
        </w:rPr>
        <w:t>obytné</w:t>
      </w:r>
      <w:r>
        <w:rPr>
          <w:spacing w:val="-9"/>
          <w:sz w:val="22"/>
        </w:rPr>
        <w:t> </w:t>
      </w:r>
      <w:r>
        <w:rPr>
          <w:spacing w:val="-2"/>
          <w:sz w:val="22"/>
        </w:rPr>
        <w:t>zástavby,</w:t>
      </w:r>
    </w:p>
    <w:p>
      <w:pPr>
        <w:pStyle w:val="ListParagraph"/>
        <w:numPr>
          <w:ilvl w:val="1"/>
          <w:numId w:val="4"/>
        </w:numPr>
        <w:tabs>
          <w:tab w:pos="925" w:val="left" w:leader="none"/>
        </w:tabs>
        <w:spacing w:line="240" w:lineRule="auto" w:before="16" w:after="0"/>
        <w:ind w:left="925" w:right="0" w:hanging="282"/>
        <w:jc w:val="both"/>
        <w:rPr>
          <w:sz w:val="22"/>
        </w:rPr>
      </w:pPr>
      <w:r>
        <w:rPr>
          <w:sz w:val="22"/>
        </w:rPr>
        <w:t>nebyly</w:t>
      </w:r>
      <w:r>
        <w:rPr>
          <w:spacing w:val="-8"/>
          <w:sz w:val="22"/>
        </w:rPr>
        <w:t> </w:t>
      </w:r>
      <w:r>
        <w:rPr>
          <w:sz w:val="22"/>
        </w:rPr>
        <w:t>dostatečně</w:t>
      </w:r>
      <w:r>
        <w:rPr>
          <w:spacing w:val="-8"/>
          <w:sz w:val="22"/>
        </w:rPr>
        <w:t> </w:t>
      </w:r>
      <w:r>
        <w:rPr>
          <w:sz w:val="22"/>
        </w:rPr>
        <w:t>posouzeny</w:t>
      </w:r>
      <w:r>
        <w:rPr>
          <w:spacing w:val="-5"/>
          <w:sz w:val="22"/>
        </w:rPr>
        <w:t> </w:t>
      </w:r>
      <w:r>
        <w:rPr>
          <w:sz w:val="22"/>
        </w:rPr>
        <w:t>dopady</w:t>
      </w:r>
      <w:r>
        <w:rPr>
          <w:spacing w:val="-8"/>
          <w:sz w:val="22"/>
        </w:rPr>
        <w:t> </w:t>
      </w:r>
      <w:r>
        <w:rPr>
          <w:sz w:val="22"/>
        </w:rPr>
        <w:t>na</w:t>
      </w:r>
      <w:r>
        <w:rPr>
          <w:spacing w:val="-6"/>
          <w:sz w:val="22"/>
        </w:rPr>
        <w:t> </w:t>
      </w:r>
      <w:r>
        <w:rPr>
          <w:sz w:val="22"/>
        </w:rPr>
        <w:t>hodnotu</w:t>
      </w:r>
      <w:r>
        <w:rPr>
          <w:spacing w:val="-7"/>
          <w:sz w:val="22"/>
        </w:rPr>
        <w:t> </w:t>
      </w:r>
      <w:r>
        <w:rPr>
          <w:sz w:val="22"/>
        </w:rPr>
        <w:t>nemovitostí</w:t>
      </w:r>
      <w:r>
        <w:rPr>
          <w:spacing w:val="-5"/>
          <w:sz w:val="22"/>
        </w:rPr>
        <w:t> </w:t>
      </w:r>
      <w:r>
        <w:rPr>
          <w:sz w:val="22"/>
        </w:rPr>
        <w:t>a</w:t>
      </w:r>
      <w:r>
        <w:rPr>
          <w:spacing w:val="-8"/>
          <w:sz w:val="22"/>
        </w:rPr>
        <w:t> </w:t>
      </w:r>
      <w:r>
        <w:rPr>
          <w:sz w:val="22"/>
        </w:rPr>
        <w:t>kvalitu</w:t>
      </w:r>
      <w:r>
        <w:rPr>
          <w:spacing w:val="-7"/>
          <w:sz w:val="22"/>
        </w:rPr>
        <w:t> </w:t>
      </w:r>
      <w:r>
        <w:rPr>
          <w:spacing w:val="-2"/>
          <w:sz w:val="22"/>
        </w:rPr>
        <w:t>bydlení.</w:t>
      </w:r>
    </w:p>
    <w:p>
      <w:pPr>
        <w:pStyle w:val="Heading1"/>
        <w:numPr>
          <w:ilvl w:val="0"/>
          <w:numId w:val="2"/>
        </w:numPr>
        <w:tabs>
          <w:tab w:pos="600" w:val="left" w:leader="none"/>
        </w:tabs>
        <w:spacing w:line="240" w:lineRule="auto" w:before="199" w:after="0"/>
        <w:ind w:left="600" w:right="0" w:hanging="240"/>
        <w:jc w:val="left"/>
        <w:rPr>
          <w:u w:val="none"/>
        </w:rPr>
      </w:pPr>
      <w:r>
        <w:rPr>
          <w:spacing w:val="-3"/>
          <w:u w:val="single"/>
        </w:rPr>
        <w:t> </w:t>
      </w:r>
      <w:r>
        <w:rPr>
          <w:u w:val="single"/>
        </w:rPr>
        <w:t>​Technická</w:t>
      </w:r>
      <w:r>
        <w:rPr>
          <w:spacing w:val="-4"/>
          <w:u w:val="single"/>
        </w:rPr>
        <w:t> </w:t>
      </w:r>
      <w:r>
        <w:rPr>
          <w:u w:val="single"/>
        </w:rPr>
        <w:t>a</w:t>
      </w:r>
      <w:r>
        <w:rPr>
          <w:spacing w:val="-3"/>
          <w:u w:val="single"/>
        </w:rPr>
        <w:t> </w:t>
      </w:r>
      <w:r>
        <w:rPr>
          <w:u w:val="single"/>
        </w:rPr>
        <w:t>bezpečnostní</w:t>
      </w:r>
      <w:r>
        <w:rPr>
          <w:spacing w:val="-2"/>
          <w:u w:val="single"/>
        </w:rPr>
        <w:t> rizika</w:t>
      </w:r>
    </w:p>
    <w:p>
      <w:pPr>
        <w:pStyle w:val="Heading2"/>
        <w:numPr>
          <w:ilvl w:val="0"/>
          <w:numId w:val="5"/>
        </w:numPr>
        <w:tabs>
          <w:tab w:pos="606" w:val="left" w:leader="none"/>
        </w:tabs>
        <w:spacing w:line="240" w:lineRule="auto" w:before="199" w:after="0"/>
        <w:ind w:left="606" w:right="0" w:hanging="246"/>
        <w:jc w:val="left"/>
      </w:pPr>
      <w:r>
        <w:rPr/>
        <w:t>Nedostatečnost</w:t>
      </w:r>
      <w:r>
        <w:rPr>
          <w:spacing w:val="-11"/>
        </w:rPr>
        <w:t> </w:t>
      </w:r>
      <w:r>
        <w:rPr/>
        <w:t>navržených</w:t>
      </w:r>
      <w:r>
        <w:rPr>
          <w:spacing w:val="-10"/>
        </w:rPr>
        <w:t> </w:t>
      </w:r>
      <w:r>
        <w:rPr/>
        <w:t>zmírňujících</w:t>
      </w:r>
      <w:r>
        <w:rPr>
          <w:spacing w:val="-10"/>
        </w:rPr>
        <w:t> </w:t>
      </w:r>
      <w:r>
        <w:rPr>
          <w:spacing w:val="-2"/>
        </w:rPr>
        <w:t>opatření</w:t>
      </w:r>
    </w:p>
    <w:p>
      <w:pPr>
        <w:pStyle w:val="ListParagraph"/>
        <w:numPr>
          <w:ilvl w:val="1"/>
          <w:numId w:val="5"/>
        </w:numPr>
        <w:tabs>
          <w:tab w:pos="925" w:val="left" w:leader="none"/>
        </w:tabs>
        <w:spacing w:line="240" w:lineRule="auto" w:before="15" w:after="0"/>
        <w:ind w:left="925" w:right="0" w:hanging="282"/>
        <w:jc w:val="left"/>
        <w:rPr>
          <w:sz w:val="22"/>
        </w:rPr>
      </w:pPr>
      <w:r>
        <w:rPr>
          <w:sz w:val="22"/>
        </w:rPr>
        <w:t>navržená</w:t>
      </w:r>
      <w:r>
        <w:rPr>
          <w:spacing w:val="-7"/>
          <w:sz w:val="22"/>
        </w:rPr>
        <w:t> </w:t>
      </w:r>
      <w:r>
        <w:rPr>
          <w:sz w:val="22"/>
        </w:rPr>
        <w:t>opatření</w:t>
      </w:r>
      <w:r>
        <w:rPr>
          <w:spacing w:val="-8"/>
          <w:sz w:val="22"/>
        </w:rPr>
        <w:t> </w:t>
      </w:r>
      <w:r>
        <w:rPr>
          <w:sz w:val="22"/>
        </w:rPr>
        <w:t>pouze</w:t>
      </w:r>
      <w:r>
        <w:rPr>
          <w:spacing w:val="-9"/>
          <w:sz w:val="22"/>
        </w:rPr>
        <w:t> </w:t>
      </w:r>
      <w:r>
        <w:rPr>
          <w:sz w:val="22"/>
        </w:rPr>
        <w:t>částečně</w:t>
      </w:r>
      <w:r>
        <w:rPr>
          <w:spacing w:val="-6"/>
          <w:sz w:val="22"/>
        </w:rPr>
        <w:t> </w:t>
      </w:r>
      <w:r>
        <w:rPr>
          <w:sz w:val="22"/>
        </w:rPr>
        <w:t>zmírňují</w:t>
      </w:r>
      <w:r>
        <w:rPr>
          <w:spacing w:val="-8"/>
          <w:sz w:val="22"/>
        </w:rPr>
        <w:t> </w:t>
      </w:r>
      <w:r>
        <w:rPr>
          <w:sz w:val="22"/>
        </w:rPr>
        <w:t>dopady,</w:t>
      </w:r>
      <w:r>
        <w:rPr>
          <w:spacing w:val="-6"/>
          <w:sz w:val="22"/>
        </w:rPr>
        <w:t> </w:t>
      </w:r>
      <w:r>
        <w:rPr>
          <w:sz w:val="22"/>
        </w:rPr>
        <w:t>ale</w:t>
      </w:r>
      <w:r>
        <w:rPr>
          <w:spacing w:val="-7"/>
          <w:sz w:val="22"/>
        </w:rPr>
        <w:t> </w:t>
      </w:r>
      <w:r>
        <w:rPr>
          <w:sz w:val="22"/>
        </w:rPr>
        <w:t>neřeší</w:t>
      </w:r>
      <w:r>
        <w:rPr>
          <w:spacing w:val="-5"/>
          <w:sz w:val="22"/>
        </w:rPr>
        <w:t> </w:t>
      </w:r>
      <w:r>
        <w:rPr>
          <w:sz w:val="22"/>
        </w:rPr>
        <w:t>samotný</w:t>
      </w:r>
      <w:r>
        <w:rPr>
          <w:spacing w:val="-6"/>
          <w:sz w:val="22"/>
        </w:rPr>
        <w:t> </w:t>
      </w:r>
      <w:r>
        <w:rPr>
          <w:spacing w:val="-2"/>
          <w:sz w:val="22"/>
        </w:rPr>
        <w:t>střet,</w:t>
      </w:r>
    </w:p>
    <w:p>
      <w:pPr>
        <w:pStyle w:val="ListParagraph"/>
        <w:numPr>
          <w:ilvl w:val="1"/>
          <w:numId w:val="5"/>
        </w:numPr>
        <w:tabs>
          <w:tab w:pos="925" w:val="left" w:leader="none"/>
        </w:tabs>
        <w:spacing w:line="240" w:lineRule="auto" w:before="16" w:after="0"/>
        <w:ind w:left="925" w:right="0" w:hanging="282"/>
        <w:jc w:val="left"/>
        <w:rPr>
          <w:sz w:val="22"/>
        </w:rPr>
      </w:pPr>
      <w:r>
        <w:rPr>
          <w:sz w:val="22"/>
        </w:rPr>
        <w:t>řada</w:t>
      </w:r>
      <w:r>
        <w:rPr>
          <w:spacing w:val="-7"/>
          <w:sz w:val="22"/>
        </w:rPr>
        <w:t> </w:t>
      </w:r>
      <w:r>
        <w:rPr>
          <w:sz w:val="22"/>
        </w:rPr>
        <w:t>opatření</w:t>
      </w:r>
      <w:r>
        <w:rPr>
          <w:spacing w:val="-5"/>
          <w:sz w:val="22"/>
        </w:rPr>
        <w:t> </w:t>
      </w:r>
      <w:r>
        <w:rPr>
          <w:sz w:val="22"/>
        </w:rPr>
        <w:t>je</w:t>
      </w:r>
      <w:r>
        <w:rPr>
          <w:spacing w:val="-6"/>
          <w:sz w:val="22"/>
        </w:rPr>
        <w:t> </w:t>
      </w:r>
      <w:r>
        <w:rPr>
          <w:sz w:val="22"/>
        </w:rPr>
        <w:t>formulována</w:t>
      </w:r>
      <w:r>
        <w:rPr>
          <w:spacing w:val="-5"/>
          <w:sz w:val="22"/>
        </w:rPr>
        <w:t> </w:t>
      </w:r>
      <w:r>
        <w:rPr>
          <w:sz w:val="22"/>
        </w:rPr>
        <w:t>neurčitě</w:t>
      </w:r>
      <w:r>
        <w:rPr>
          <w:spacing w:val="-6"/>
          <w:sz w:val="22"/>
        </w:rPr>
        <w:t> </w:t>
      </w:r>
      <w:r>
        <w:rPr>
          <w:sz w:val="22"/>
        </w:rPr>
        <w:t>a</w:t>
      </w:r>
      <w:r>
        <w:rPr>
          <w:spacing w:val="-6"/>
          <w:sz w:val="22"/>
        </w:rPr>
        <w:t> </w:t>
      </w:r>
      <w:r>
        <w:rPr>
          <w:sz w:val="22"/>
        </w:rPr>
        <w:t>bez</w:t>
      </w:r>
      <w:r>
        <w:rPr>
          <w:spacing w:val="-7"/>
          <w:sz w:val="22"/>
        </w:rPr>
        <w:t> </w:t>
      </w:r>
      <w:r>
        <w:rPr>
          <w:sz w:val="22"/>
        </w:rPr>
        <w:t>jasné</w:t>
      </w:r>
      <w:r>
        <w:rPr>
          <w:spacing w:val="-6"/>
          <w:sz w:val="22"/>
        </w:rPr>
        <w:t> </w:t>
      </w:r>
      <w:r>
        <w:rPr>
          <w:sz w:val="22"/>
        </w:rPr>
        <w:t>kontroly</w:t>
      </w:r>
      <w:r>
        <w:rPr>
          <w:spacing w:val="-6"/>
          <w:sz w:val="22"/>
        </w:rPr>
        <w:t> </w:t>
      </w:r>
      <w:r>
        <w:rPr>
          <w:sz w:val="22"/>
        </w:rPr>
        <w:t>jejich</w:t>
      </w:r>
      <w:r>
        <w:rPr>
          <w:spacing w:val="-6"/>
          <w:sz w:val="22"/>
        </w:rPr>
        <w:t> </w:t>
      </w:r>
      <w:r>
        <w:rPr>
          <w:spacing w:val="-2"/>
          <w:sz w:val="22"/>
        </w:rPr>
        <w:t>plnění,</w:t>
      </w:r>
    </w:p>
    <w:p>
      <w:pPr>
        <w:pStyle w:val="ListParagraph"/>
        <w:numPr>
          <w:ilvl w:val="1"/>
          <w:numId w:val="5"/>
        </w:numPr>
        <w:tabs>
          <w:tab w:pos="925" w:val="left" w:leader="none"/>
        </w:tabs>
        <w:spacing w:line="240" w:lineRule="auto" w:before="16" w:after="0"/>
        <w:ind w:left="925" w:right="0" w:hanging="282"/>
        <w:jc w:val="left"/>
        <w:rPr>
          <w:sz w:val="22"/>
        </w:rPr>
      </w:pPr>
      <w:r>
        <w:rPr>
          <w:sz w:val="22"/>
        </w:rPr>
        <w:t>významné</w:t>
      </w:r>
      <w:r>
        <w:rPr>
          <w:spacing w:val="-8"/>
          <w:sz w:val="22"/>
        </w:rPr>
        <w:t> </w:t>
      </w:r>
      <w:r>
        <w:rPr>
          <w:sz w:val="22"/>
        </w:rPr>
        <w:t>problémy</w:t>
      </w:r>
      <w:r>
        <w:rPr>
          <w:spacing w:val="-8"/>
          <w:sz w:val="22"/>
        </w:rPr>
        <w:t> </w:t>
      </w:r>
      <w:r>
        <w:rPr>
          <w:sz w:val="22"/>
        </w:rPr>
        <w:t>jsou</w:t>
      </w:r>
      <w:r>
        <w:rPr>
          <w:spacing w:val="-8"/>
          <w:sz w:val="22"/>
        </w:rPr>
        <w:t> </w:t>
      </w:r>
      <w:r>
        <w:rPr>
          <w:sz w:val="22"/>
        </w:rPr>
        <w:t>odkládány</w:t>
      </w:r>
      <w:r>
        <w:rPr>
          <w:spacing w:val="-5"/>
          <w:sz w:val="22"/>
        </w:rPr>
        <w:t> </w:t>
      </w:r>
      <w:r>
        <w:rPr>
          <w:sz w:val="22"/>
        </w:rPr>
        <w:t>až</w:t>
      </w:r>
      <w:r>
        <w:rPr>
          <w:spacing w:val="-8"/>
          <w:sz w:val="22"/>
        </w:rPr>
        <w:t> </w:t>
      </w:r>
      <w:r>
        <w:rPr>
          <w:sz w:val="22"/>
        </w:rPr>
        <w:t>do</w:t>
      </w:r>
      <w:r>
        <w:rPr>
          <w:spacing w:val="-6"/>
          <w:sz w:val="22"/>
        </w:rPr>
        <w:t> </w:t>
      </w:r>
      <w:r>
        <w:rPr>
          <w:sz w:val="22"/>
        </w:rPr>
        <w:t>navazujících</w:t>
      </w:r>
      <w:r>
        <w:rPr>
          <w:spacing w:val="-7"/>
          <w:sz w:val="22"/>
        </w:rPr>
        <w:t> </w:t>
      </w:r>
      <w:r>
        <w:rPr>
          <w:spacing w:val="-2"/>
          <w:sz w:val="22"/>
        </w:rPr>
        <w:t>řízení.</w:t>
      </w:r>
    </w:p>
    <w:p>
      <w:pPr>
        <w:pStyle w:val="Heading2"/>
        <w:numPr>
          <w:ilvl w:val="0"/>
          <w:numId w:val="5"/>
        </w:numPr>
        <w:tabs>
          <w:tab w:pos="604" w:val="left" w:leader="none"/>
        </w:tabs>
        <w:spacing w:line="240" w:lineRule="auto" w:before="196" w:after="0"/>
        <w:ind w:left="604" w:right="0" w:hanging="244"/>
        <w:jc w:val="left"/>
      </w:pPr>
      <w:r>
        <w:rPr/>
        <w:t>Technická</w:t>
      </w:r>
      <w:r>
        <w:rPr>
          <w:spacing w:val="-7"/>
        </w:rPr>
        <w:t> </w:t>
      </w:r>
      <w:r>
        <w:rPr/>
        <w:t>a</w:t>
      </w:r>
      <w:r>
        <w:rPr>
          <w:spacing w:val="-7"/>
        </w:rPr>
        <w:t> </w:t>
      </w:r>
      <w:r>
        <w:rPr/>
        <w:t>bezpečnostní</w:t>
      </w:r>
      <w:r>
        <w:rPr>
          <w:spacing w:val="-7"/>
        </w:rPr>
        <w:t> </w:t>
      </w:r>
      <w:r>
        <w:rPr>
          <w:spacing w:val="-2"/>
        </w:rPr>
        <w:t>rizika</w:t>
      </w:r>
    </w:p>
    <w:p>
      <w:pPr>
        <w:pStyle w:val="ListParagraph"/>
        <w:numPr>
          <w:ilvl w:val="1"/>
          <w:numId w:val="5"/>
        </w:numPr>
        <w:tabs>
          <w:tab w:pos="925" w:val="left" w:leader="none"/>
        </w:tabs>
        <w:spacing w:line="240" w:lineRule="auto" w:before="16" w:after="0"/>
        <w:ind w:left="925" w:right="0" w:hanging="282"/>
        <w:jc w:val="left"/>
        <w:rPr>
          <w:sz w:val="22"/>
        </w:rPr>
      </w:pPr>
      <w:r>
        <w:rPr>
          <w:sz w:val="22"/>
        </w:rPr>
        <w:t>odlet</w:t>
      </w:r>
      <w:r>
        <w:rPr>
          <w:spacing w:val="-2"/>
          <w:sz w:val="22"/>
        </w:rPr>
        <w:t> </w:t>
      </w:r>
      <w:r>
        <w:rPr>
          <w:sz w:val="22"/>
        </w:rPr>
        <w:t>ledu</w:t>
      </w:r>
      <w:r>
        <w:rPr>
          <w:spacing w:val="-3"/>
          <w:sz w:val="22"/>
        </w:rPr>
        <w:t> </w:t>
      </w:r>
      <w:r>
        <w:rPr>
          <w:sz w:val="22"/>
        </w:rPr>
        <w:t>z</w:t>
      </w:r>
      <w:r>
        <w:rPr>
          <w:spacing w:val="-3"/>
          <w:sz w:val="22"/>
        </w:rPr>
        <w:t> </w:t>
      </w:r>
      <w:r>
        <w:rPr>
          <w:sz w:val="22"/>
        </w:rPr>
        <w:t>rotorů</w:t>
      </w:r>
      <w:r>
        <w:rPr>
          <w:spacing w:val="-4"/>
          <w:sz w:val="22"/>
        </w:rPr>
        <w:t> </w:t>
      </w:r>
      <w:r>
        <w:rPr>
          <w:sz w:val="22"/>
        </w:rPr>
        <w:t>v</w:t>
      </w:r>
      <w:r>
        <w:rPr>
          <w:spacing w:val="-4"/>
          <w:sz w:val="22"/>
        </w:rPr>
        <w:t> zimě,</w:t>
      </w:r>
    </w:p>
    <w:p>
      <w:pPr>
        <w:pStyle w:val="ListParagraph"/>
        <w:numPr>
          <w:ilvl w:val="1"/>
          <w:numId w:val="5"/>
        </w:numPr>
        <w:tabs>
          <w:tab w:pos="925" w:val="left" w:leader="none"/>
        </w:tabs>
        <w:spacing w:line="240" w:lineRule="auto" w:before="16" w:after="0"/>
        <w:ind w:left="925" w:right="0" w:hanging="282"/>
        <w:jc w:val="left"/>
        <w:rPr>
          <w:sz w:val="22"/>
        </w:rPr>
      </w:pPr>
      <w:r>
        <w:rPr>
          <w:sz w:val="22"/>
        </w:rPr>
        <w:t>pád</w:t>
      </w:r>
      <w:r>
        <w:rPr>
          <w:spacing w:val="-7"/>
          <w:sz w:val="22"/>
        </w:rPr>
        <w:t> </w:t>
      </w:r>
      <w:r>
        <w:rPr>
          <w:sz w:val="22"/>
        </w:rPr>
        <w:t>částí</w:t>
      </w:r>
      <w:r>
        <w:rPr>
          <w:spacing w:val="-8"/>
          <w:sz w:val="22"/>
        </w:rPr>
        <w:t> </w:t>
      </w:r>
      <w:r>
        <w:rPr>
          <w:sz w:val="22"/>
        </w:rPr>
        <w:t>konstrukce,</w:t>
      </w:r>
      <w:r>
        <w:rPr>
          <w:spacing w:val="-4"/>
          <w:sz w:val="22"/>
        </w:rPr>
        <w:t> </w:t>
      </w:r>
      <w:r>
        <w:rPr>
          <w:sz w:val="22"/>
        </w:rPr>
        <w:t>únik</w:t>
      </w:r>
      <w:r>
        <w:rPr>
          <w:spacing w:val="-6"/>
          <w:sz w:val="22"/>
        </w:rPr>
        <w:t> </w:t>
      </w:r>
      <w:r>
        <w:rPr>
          <w:sz w:val="22"/>
        </w:rPr>
        <w:t>provozních</w:t>
      </w:r>
      <w:r>
        <w:rPr>
          <w:spacing w:val="-8"/>
          <w:sz w:val="22"/>
        </w:rPr>
        <w:t> </w:t>
      </w:r>
      <w:r>
        <w:rPr>
          <w:spacing w:val="-2"/>
          <w:sz w:val="22"/>
        </w:rPr>
        <w:t>kapalin,</w:t>
      </w:r>
    </w:p>
    <w:p>
      <w:pPr>
        <w:pStyle w:val="ListParagraph"/>
        <w:numPr>
          <w:ilvl w:val="1"/>
          <w:numId w:val="5"/>
        </w:numPr>
        <w:tabs>
          <w:tab w:pos="925" w:val="left" w:leader="none"/>
        </w:tabs>
        <w:spacing w:line="240" w:lineRule="auto" w:before="16" w:after="0"/>
        <w:ind w:left="925" w:right="0" w:hanging="282"/>
        <w:jc w:val="left"/>
        <w:rPr>
          <w:sz w:val="22"/>
        </w:rPr>
      </w:pPr>
      <w:r>
        <w:rPr>
          <w:sz w:val="22"/>
        </w:rPr>
        <w:t>kontaminace</w:t>
      </w:r>
      <w:r>
        <w:rPr>
          <w:spacing w:val="-6"/>
          <w:sz w:val="22"/>
        </w:rPr>
        <w:t> </w:t>
      </w:r>
      <w:r>
        <w:rPr>
          <w:sz w:val="22"/>
        </w:rPr>
        <w:t>půdy</w:t>
      </w:r>
      <w:r>
        <w:rPr>
          <w:spacing w:val="-6"/>
          <w:sz w:val="22"/>
        </w:rPr>
        <w:t> </w:t>
      </w:r>
      <w:r>
        <w:rPr>
          <w:sz w:val="22"/>
        </w:rPr>
        <w:t>a</w:t>
      </w:r>
      <w:r>
        <w:rPr>
          <w:spacing w:val="-3"/>
          <w:sz w:val="22"/>
        </w:rPr>
        <w:t> </w:t>
      </w:r>
      <w:r>
        <w:rPr>
          <w:spacing w:val="-2"/>
          <w:sz w:val="22"/>
        </w:rPr>
        <w:t>vody,</w:t>
      </w:r>
    </w:p>
    <w:p>
      <w:pPr>
        <w:pStyle w:val="ListParagraph"/>
        <w:numPr>
          <w:ilvl w:val="1"/>
          <w:numId w:val="5"/>
        </w:numPr>
        <w:tabs>
          <w:tab w:pos="924" w:val="left" w:leader="none"/>
          <w:tab w:pos="926" w:val="left" w:leader="none"/>
        </w:tabs>
        <w:spacing w:line="240" w:lineRule="auto" w:before="13" w:after="0"/>
        <w:ind w:left="926" w:right="353" w:hanging="284"/>
        <w:jc w:val="both"/>
        <w:rPr>
          <w:sz w:val="22"/>
        </w:rPr>
      </w:pPr>
      <w:r>
        <w:rPr>
          <w:sz w:val="22"/>
        </w:rPr>
        <w:t>požáry zařízení (obtížně zvládnutelné zásahy, se kterými nemá hasičský záchranný sbor žádné zkušenosti</w:t>
      </w:r>
      <w:r>
        <w:rPr>
          <w:spacing w:val="-3"/>
          <w:sz w:val="22"/>
        </w:rPr>
        <w:t> </w:t>
      </w:r>
      <w:r>
        <w:rPr>
          <w:sz w:val="22"/>
        </w:rPr>
        <w:t>ani</w:t>
      </w:r>
      <w:r>
        <w:rPr>
          <w:spacing w:val="-3"/>
          <w:sz w:val="22"/>
        </w:rPr>
        <w:t> </w:t>
      </w:r>
      <w:r>
        <w:rPr>
          <w:sz w:val="22"/>
        </w:rPr>
        <w:t>odpovídající</w:t>
      </w:r>
      <w:r>
        <w:rPr>
          <w:spacing w:val="-4"/>
          <w:sz w:val="22"/>
        </w:rPr>
        <w:t> </w:t>
      </w:r>
      <w:r>
        <w:rPr>
          <w:sz w:val="22"/>
        </w:rPr>
        <w:t>techniku),</w:t>
      </w:r>
      <w:r>
        <w:rPr>
          <w:spacing w:val="-1"/>
          <w:sz w:val="22"/>
        </w:rPr>
        <w:t> </w:t>
      </w:r>
      <w:r>
        <w:rPr>
          <w:sz w:val="22"/>
        </w:rPr>
        <w:t>zásah</w:t>
      </w:r>
      <w:r>
        <w:rPr>
          <w:spacing w:val="-3"/>
          <w:sz w:val="22"/>
        </w:rPr>
        <w:t> </w:t>
      </w:r>
      <w:r>
        <w:rPr>
          <w:sz w:val="22"/>
        </w:rPr>
        <w:t>bleskem,</w:t>
      </w:r>
      <w:r>
        <w:rPr>
          <w:spacing w:val="-3"/>
          <w:sz w:val="22"/>
        </w:rPr>
        <w:t> </w:t>
      </w:r>
      <w:r>
        <w:rPr>
          <w:sz w:val="22"/>
        </w:rPr>
        <w:t>šíření</w:t>
      </w:r>
      <w:r>
        <w:rPr>
          <w:spacing w:val="-1"/>
          <w:sz w:val="22"/>
        </w:rPr>
        <w:t> </w:t>
      </w:r>
      <w:r>
        <w:rPr>
          <w:sz w:val="22"/>
        </w:rPr>
        <w:t>požáru</w:t>
      </w:r>
      <w:r>
        <w:rPr>
          <w:spacing w:val="-3"/>
          <w:sz w:val="22"/>
        </w:rPr>
        <w:t> </w:t>
      </w:r>
      <w:r>
        <w:rPr>
          <w:sz w:val="22"/>
        </w:rPr>
        <w:t>do</w:t>
      </w:r>
      <w:r>
        <w:rPr>
          <w:spacing w:val="-3"/>
          <w:sz w:val="22"/>
        </w:rPr>
        <w:t> </w:t>
      </w:r>
      <w:r>
        <w:rPr>
          <w:sz w:val="22"/>
        </w:rPr>
        <w:t>krajiny,</w:t>
      </w:r>
      <w:r>
        <w:rPr>
          <w:spacing w:val="-1"/>
          <w:sz w:val="22"/>
        </w:rPr>
        <w:t> </w:t>
      </w:r>
      <w:r>
        <w:rPr>
          <w:sz w:val="22"/>
        </w:rPr>
        <w:t>omezení</w:t>
      </w:r>
      <w:r>
        <w:rPr>
          <w:spacing w:val="-4"/>
          <w:sz w:val="22"/>
        </w:rPr>
        <w:t> </w:t>
      </w:r>
      <w:r>
        <w:rPr>
          <w:sz w:val="22"/>
        </w:rPr>
        <w:t>možnosti hašení, otázka dostupnosti zařízení v terénu pro HZS</w:t>
      </w:r>
    </w:p>
    <w:p>
      <w:pPr>
        <w:pStyle w:val="ListParagraph"/>
        <w:numPr>
          <w:ilvl w:val="1"/>
          <w:numId w:val="5"/>
        </w:numPr>
        <w:tabs>
          <w:tab w:pos="924" w:val="left" w:leader="none"/>
          <w:tab w:pos="926" w:val="left" w:leader="none"/>
        </w:tabs>
        <w:spacing w:line="240" w:lineRule="auto" w:before="17" w:after="0"/>
        <w:ind w:left="926" w:right="353" w:hanging="284"/>
        <w:jc w:val="both"/>
        <w:rPr>
          <w:sz w:val="22"/>
        </w:rPr>
      </w:pPr>
      <w:r>
        <w:rPr>
          <w:sz w:val="22"/>
        </w:rPr>
        <w:t>v ČR</w:t>
      </w:r>
      <w:r>
        <w:rPr>
          <w:spacing w:val="-1"/>
          <w:sz w:val="22"/>
        </w:rPr>
        <w:t> </w:t>
      </w:r>
      <w:r>
        <w:rPr>
          <w:sz w:val="22"/>
        </w:rPr>
        <w:t>dosud</w:t>
      </w:r>
      <w:r>
        <w:rPr>
          <w:spacing w:val="-1"/>
          <w:sz w:val="22"/>
        </w:rPr>
        <w:t> </w:t>
      </w:r>
      <w:r>
        <w:rPr>
          <w:sz w:val="22"/>
        </w:rPr>
        <w:t>neexistuje právní</w:t>
      </w:r>
      <w:r>
        <w:rPr>
          <w:spacing w:val="-1"/>
          <w:sz w:val="22"/>
        </w:rPr>
        <w:t> </w:t>
      </w:r>
      <w:r>
        <w:rPr>
          <w:sz w:val="22"/>
        </w:rPr>
        <w:t>ani</w:t>
      </w:r>
      <w:r>
        <w:rPr>
          <w:spacing w:val="-1"/>
          <w:sz w:val="22"/>
        </w:rPr>
        <w:t> </w:t>
      </w:r>
      <w:r>
        <w:rPr>
          <w:sz w:val="22"/>
        </w:rPr>
        <w:t>metodická úprava požární bezpečnosti týkající</w:t>
      </w:r>
      <w:r>
        <w:rPr>
          <w:spacing w:val="-1"/>
          <w:sz w:val="22"/>
        </w:rPr>
        <w:t> </w:t>
      </w:r>
      <w:r>
        <w:rPr>
          <w:sz w:val="22"/>
        </w:rPr>
        <w:t>se VTE</w:t>
      </w:r>
      <w:r>
        <w:rPr>
          <w:spacing w:val="-4"/>
          <w:sz w:val="22"/>
        </w:rPr>
        <w:t> </w:t>
      </w:r>
      <w:r>
        <w:rPr>
          <w:sz w:val="22"/>
        </w:rPr>
        <w:t>a nejsou legislativně stanoveny konkrétní odstupové vzdálenosti VTE a ostatních zařízení (např. úložiště baterií) od lesů či obytné zástavby z hlediska požárního rizika,</w:t>
      </w:r>
    </w:p>
    <w:p>
      <w:pPr>
        <w:pStyle w:val="ListParagraph"/>
        <w:numPr>
          <w:ilvl w:val="1"/>
          <w:numId w:val="5"/>
        </w:numPr>
        <w:tabs>
          <w:tab w:pos="924" w:val="left" w:leader="none"/>
          <w:tab w:pos="926" w:val="left" w:leader="none"/>
        </w:tabs>
        <w:spacing w:line="240" w:lineRule="auto" w:before="14" w:after="0"/>
        <w:ind w:left="926" w:right="353" w:hanging="284"/>
        <w:jc w:val="both"/>
        <w:rPr>
          <w:sz w:val="22"/>
        </w:rPr>
      </w:pPr>
      <w:r>
        <w:rPr>
          <w:sz w:val="22"/>
        </w:rPr>
        <w:t>Ministerstvo dopravy připustilo existenci bezpečnostních rizik spojených s VTE, zejména vizuální distrakce řidičů, stínových efektů, nočního překážkového osvětlení, odletu ledu či havárií a odletu částí konstrukcí.</w:t>
      </w:r>
    </w:p>
    <w:p>
      <w:pPr>
        <w:pStyle w:val="BodyText"/>
        <w:spacing w:before="200"/>
        <w:ind w:left="0"/>
      </w:pPr>
    </w:p>
    <w:p>
      <w:pPr>
        <w:pStyle w:val="Heading2"/>
        <w:ind w:right="356"/>
        <w:jc w:val="both"/>
      </w:pPr>
      <w:r>
        <w:rPr>
          <w:b w:val="0"/>
        </w:rPr>
        <w:t>Není jasně</w:t>
      </w:r>
      <w:r>
        <w:rPr>
          <w:b w:val="0"/>
          <w:spacing w:val="-3"/>
        </w:rPr>
        <w:t> </w:t>
      </w:r>
      <w:r>
        <w:rPr>
          <w:b w:val="0"/>
        </w:rPr>
        <w:t>stanoveno, kdo </w:t>
      </w:r>
      <w:r>
        <w:rPr/>
        <w:t>ponese odpovědnost za případné škody na zdraví, majetku a životním prostředí. Není jasně stanovena likvidace doslouživšího zařízení VTE a souvisejících zařízení z hlediska odpadového hospodářství.</w:t>
      </w:r>
    </w:p>
    <w:p>
      <w:pPr>
        <w:pStyle w:val="BodyText"/>
        <w:ind w:left="0"/>
        <w:rPr>
          <w:b/>
        </w:rPr>
      </w:pPr>
    </w:p>
    <w:p>
      <w:pPr>
        <w:pStyle w:val="BodyText"/>
        <w:spacing w:before="22"/>
        <w:ind w:left="0"/>
        <w:rPr>
          <w:b/>
        </w:rPr>
      </w:pPr>
    </w:p>
    <w:p>
      <w:pPr>
        <w:pStyle w:val="ListParagraph"/>
        <w:numPr>
          <w:ilvl w:val="0"/>
          <w:numId w:val="2"/>
        </w:numPr>
        <w:tabs>
          <w:tab w:pos="599" w:val="left" w:leader="none"/>
        </w:tabs>
        <w:spacing w:line="276" w:lineRule="exact" w:before="0" w:after="0"/>
        <w:ind w:left="599" w:right="0" w:hanging="239"/>
        <w:jc w:val="left"/>
        <w:rPr>
          <w:b/>
          <w:sz w:val="22"/>
        </w:rPr>
      </w:pPr>
      <w:r>
        <w:rPr>
          <w:b/>
          <w:spacing w:val="-6"/>
          <w:sz w:val="24"/>
          <w:u w:val="single"/>
        </w:rPr>
        <w:t> </w:t>
      </w:r>
      <w:r>
        <w:rPr>
          <w:b/>
          <w:sz w:val="22"/>
          <w:u w:val="single"/>
        </w:rPr>
        <w:t>PŘIPOMÍNKY</w:t>
      </w:r>
      <w:r>
        <w:rPr>
          <w:b/>
          <w:spacing w:val="-5"/>
          <w:sz w:val="22"/>
          <w:u w:val="single"/>
        </w:rPr>
        <w:t> </w:t>
      </w:r>
      <w:r>
        <w:rPr>
          <w:b/>
          <w:sz w:val="22"/>
          <w:u w:val="single"/>
        </w:rPr>
        <w:t>K</w:t>
      </w:r>
      <w:r>
        <w:rPr>
          <w:b/>
          <w:spacing w:val="-8"/>
          <w:sz w:val="22"/>
          <w:u w:val="single"/>
        </w:rPr>
        <w:t> </w:t>
      </w:r>
      <w:r>
        <w:rPr>
          <w:b/>
          <w:sz w:val="22"/>
          <w:u w:val="single"/>
        </w:rPr>
        <w:t>AKCELERAČNÍM</w:t>
      </w:r>
      <w:r>
        <w:rPr>
          <w:b/>
          <w:spacing w:val="-7"/>
          <w:sz w:val="22"/>
          <w:u w:val="single"/>
        </w:rPr>
        <w:t> </w:t>
      </w:r>
      <w:r>
        <w:rPr>
          <w:b/>
          <w:sz w:val="22"/>
          <w:u w:val="single"/>
        </w:rPr>
        <w:t>OBLASTEM</w:t>
      </w:r>
      <w:r>
        <w:rPr>
          <w:b/>
          <w:spacing w:val="-6"/>
          <w:sz w:val="22"/>
          <w:u w:val="single"/>
        </w:rPr>
        <w:t> </w:t>
      </w:r>
      <w:r>
        <w:rPr>
          <w:b/>
          <w:sz w:val="22"/>
          <w:u w:val="single"/>
        </w:rPr>
        <w:t>AOV29,</w:t>
      </w:r>
      <w:r>
        <w:rPr>
          <w:b/>
          <w:spacing w:val="-7"/>
          <w:sz w:val="22"/>
          <w:u w:val="single"/>
        </w:rPr>
        <w:t> </w:t>
      </w:r>
      <w:r>
        <w:rPr>
          <w:b/>
          <w:sz w:val="22"/>
          <w:u w:val="single"/>
        </w:rPr>
        <w:t>AOV30,</w:t>
      </w:r>
      <w:r>
        <w:rPr>
          <w:b/>
          <w:spacing w:val="-8"/>
          <w:sz w:val="22"/>
          <w:u w:val="single"/>
        </w:rPr>
        <w:t> </w:t>
      </w:r>
      <w:r>
        <w:rPr>
          <w:b/>
          <w:sz w:val="22"/>
          <w:u w:val="single"/>
        </w:rPr>
        <w:t>AOV</w:t>
      </w:r>
      <w:r>
        <w:rPr>
          <w:b/>
          <w:spacing w:val="-5"/>
          <w:sz w:val="22"/>
          <w:u w:val="single"/>
        </w:rPr>
        <w:t> 31</w:t>
      </w:r>
    </w:p>
    <w:p>
      <w:pPr>
        <w:pStyle w:val="BodyText"/>
        <w:spacing w:line="253" w:lineRule="exact"/>
        <w:jc w:val="both"/>
      </w:pPr>
      <w:r>
        <w:rPr/>
        <w:t>Uvedená</w:t>
      </w:r>
      <w:r>
        <w:rPr>
          <w:spacing w:val="-9"/>
        </w:rPr>
        <w:t> </w:t>
      </w:r>
      <w:r>
        <w:rPr/>
        <w:t>akcelerační</w:t>
      </w:r>
      <w:r>
        <w:rPr>
          <w:spacing w:val="-5"/>
        </w:rPr>
        <w:t> </w:t>
      </w:r>
      <w:r>
        <w:rPr/>
        <w:t>oblast</w:t>
      </w:r>
      <w:r>
        <w:rPr>
          <w:spacing w:val="-6"/>
        </w:rPr>
        <w:t> </w:t>
      </w:r>
      <w:r>
        <w:rPr/>
        <w:t>vykazuje</w:t>
      </w:r>
      <w:r>
        <w:rPr>
          <w:spacing w:val="-6"/>
        </w:rPr>
        <w:t> </w:t>
      </w:r>
      <w:r>
        <w:rPr/>
        <w:t>následující</w:t>
      </w:r>
      <w:r>
        <w:rPr>
          <w:spacing w:val="-8"/>
        </w:rPr>
        <w:t> </w:t>
      </w:r>
      <w:r>
        <w:rPr/>
        <w:t>možné</w:t>
      </w:r>
      <w:r>
        <w:rPr>
          <w:spacing w:val="-8"/>
        </w:rPr>
        <w:t> </w:t>
      </w:r>
      <w:r>
        <w:rPr/>
        <w:t>střety</w:t>
      </w:r>
      <w:r>
        <w:rPr>
          <w:spacing w:val="-8"/>
        </w:rPr>
        <w:t> </w:t>
      </w:r>
      <w:r>
        <w:rPr/>
        <w:t>a</w:t>
      </w:r>
      <w:r>
        <w:rPr>
          <w:spacing w:val="-8"/>
        </w:rPr>
        <w:t> </w:t>
      </w:r>
      <w:r>
        <w:rPr>
          <w:spacing w:val="-2"/>
        </w:rPr>
        <w:t>rizika:</w:t>
      </w:r>
    </w:p>
    <w:p>
      <w:pPr>
        <w:pStyle w:val="BodyText"/>
        <w:spacing w:before="252"/>
        <w:ind w:left="0"/>
      </w:pPr>
    </w:p>
    <w:p>
      <w:pPr>
        <w:pStyle w:val="Heading2"/>
        <w:numPr>
          <w:ilvl w:val="1"/>
          <w:numId w:val="2"/>
        </w:numPr>
        <w:tabs>
          <w:tab w:pos="826" w:val="left" w:leader="none"/>
        </w:tabs>
        <w:spacing w:line="240" w:lineRule="auto" w:before="0" w:after="0"/>
        <w:ind w:left="826" w:right="0" w:hanging="466"/>
        <w:jc w:val="left"/>
      </w:pPr>
      <w:r>
        <w:rPr/>
        <w:t>PŘIPOMÍNKY</w:t>
      </w:r>
      <w:r>
        <w:rPr>
          <w:spacing w:val="-7"/>
        </w:rPr>
        <w:t> </w:t>
      </w:r>
      <w:r>
        <w:rPr/>
        <w:t>K</w:t>
      </w:r>
      <w:r>
        <w:rPr>
          <w:spacing w:val="-9"/>
        </w:rPr>
        <w:t> </w:t>
      </w:r>
      <w:r>
        <w:rPr/>
        <w:t>AKCELERAČNÍ</w:t>
      </w:r>
      <w:r>
        <w:rPr>
          <w:spacing w:val="-4"/>
        </w:rPr>
        <w:t> </w:t>
      </w:r>
      <w:r>
        <w:rPr/>
        <w:t>OBLASTI</w:t>
      </w:r>
      <w:r>
        <w:rPr>
          <w:spacing w:val="-8"/>
        </w:rPr>
        <w:t> </w:t>
      </w:r>
      <w:r>
        <w:rPr/>
        <w:t>AOV29</w:t>
      </w:r>
      <w:r>
        <w:rPr>
          <w:spacing w:val="-3"/>
        </w:rPr>
        <w:t> </w:t>
      </w:r>
      <w:r>
        <w:rPr/>
        <w:t>–</w:t>
      </w:r>
      <w:r>
        <w:rPr>
          <w:spacing w:val="-8"/>
        </w:rPr>
        <w:t> </w:t>
      </w:r>
      <w:r>
        <w:rPr>
          <w:spacing w:val="-2"/>
        </w:rPr>
        <w:t>Býškovice</w:t>
      </w:r>
    </w:p>
    <w:p>
      <w:pPr>
        <w:pStyle w:val="BodyText"/>
        <w:spacing w:before="1"/>
        <w:ind w:left="0"/>
        <w:rPr>
          <w:b/>
        </w:rPr>
      </w:pPr>
    </w:p>
    <w:p>
      <w:pPr>
        <w:pStyle w:val="ListParagraph"/>
        <w:numPr>
          <w:ilvl w:val="0"/>
          <w:numId w:val="6"/>
        </w:numPr>
        <w:tabs>
          <w:tab w:pos="606" w:val="left" w:leader="none"/>
        </w:tabs>
        <w:spacing w:line="240" w:lineRule="auto" w:before="0" w:after="0"/>
        <w:ind w:left="606" w:right="0" w:hanging="246"/>
        <w:jc w:val="both"/>
        <w:rPr>
          <w:sz w:val="22"/>
        </w:rPr>
      </w:pPr>
      <w:r>
        <w:rPr>
          <w:b/>
          <w:sz w:val="22"/>
        </w:rPr>
        <w:t>Krajinný</w:t>
      </w:r>
      <w:r>
        <w:rPr>
          <w:b/>
          <w:spacing w:val="-8"/>
          <w:sz w:val="22"/>
        </w:rPr>
        <w:t> </w:t>
      </w:r>
      <w:r>
        <w:rPr>
          <w:b/>
          <w:sz w:val="22"/>
        </w:rPr>
        <w:t>ráz</w:t>
      </w:r>
      <w:r>
        <w:rPr>
          <w:b/>
          <w:spacing w:val="-7"/>
          <w:sz w:val="22"/>
        </w:rPr>
        <w:t> </w:t>
      </w:r>
      <w:r>
        <w:rPr>
          <w:b/>
          <w:sz w:val="22"/>
        </w:rPr>
        <w:t>a</w:t>
      </w:r>
      <w:r>
        <w:rPr>
          <w:b/>
          <w:spacing w:val="-5"/>
          <w:sz w:val="22"/>
        </w:rPr>
        <w:t> </w:t>
      </w:r>
      <w:r>
        <w:rPr>
          <w:b/>
          <w:sz w:val="22"/>
        </w:rPr>
        <w:t>vizuální</w:t>
      </w:r>
      <w:r>
        <w:rPr>
          <w:b/>
          <w:spacing w:val="-4"/>
          <w:sz w:val="22"/>
        </w:rPr>
        <w:t> </w:t>
      </w:r>
      <w:r>
        <w:rPr>
          <w:b/>
          <w:sz w:val="22"/>
        </w:rPr>
        <w:t>dominance</w:t>
      </w:r>
      <w:r>
        <w:rPr>
          <w:b/>
          <w:spacing w:val="-7"/>
          <w:sz w:val="22"/>
        </w:rPr>
        <w:t> </w:t>
      </w:r>
      <w:r>
        <w:rPr>
          <w:b/>
          <w:spacing w:val="-5"/>
          <w:sz w:val="22"/>
        </w:rPr>
        <w:t>VTE</w:t>
      </w:r>
    </w:p>
    <w:p>
      <w:pPr>
        <w:pStyle w:val="BodyText"/>
        <w:spacing w:before="2"/>
        <w:ind w:right="352"/>
        <w:jc w:val="both"/>
      </w:pPr>
      <w:r>
        <w:rPr/>
        <w:t>v AOV 29 mají vizuální dopad, kdy se stávají nepřehlédnutelnou technickou dominantou viditelnou ze širokého okolí, včetně památkově exponovaných míst. Došlo by k narušení krajinného rámce a dálkových pohledů na Hostýnskou magistrálu a poutní místo Svatý Hostýn, což je v rozporu se zájmy NPÚ. Instalace věží o výšce cca 200 m (včetně listů) by představovala brutální zásah do horizontu a měřítka krajiny Záhoří. Viz Mapové podklady Návrhu ÚRP, zejména Příloha 5-SEA, Hodnocení karet pro AOV29, Mapa hodnoceného návrhu AO a Analýza nárůstu viditelnosti. To má za následek</w:t>
      </w:r>
    </w:p>
    <w:p>
      <w:pPr>
        <w:pStyle w:val="ListParagraph"/>
        <w:numPr>
          <w:ilvl w:val="0"/>
          <w:numId w:val="7"/>
        </w:numPr>
        <w:tabs>
          <w:tab w:pos="688" w:val="left" w:leader="none"/>
        </w:tabs>
        <w:spacing w:line="240" w:lineRule="auto" w:before="251" w:after="0"/>
        <w:ind w:left="688" w:right="0" w:hanging="328"/>
        <w:jc w:val="both"/>
        <w:rPr>
          <w:sz w:val="22"/>
        </w:rPr>
      </w:pPr>
      <w:r>
        <w:rPr>
          <w:sz w:val="22"/>
        </w:rPr>
        <w:t>Brutální</w:t>
      </w:r>
      <w:r>
        <w:rPr>
          <w:spacing w:val="64"/>
          <w:sz w:val="22"/>
        </w:rPr>
        <w:t> </w:t>
      </w:r>
      <w:r>
        <w:rPr>
          <w:sz w:val="22"/>
        </w:rPr>
        <w:t>narušení</w:t>
      </w:r>
      <w:r>
        <w:rPr>
          <w:spacing w:val="65"/>
          <w:sz w:val="22"/>
        </w:rPr>
        <w:t> </w:t>
      </w:r>
      <w:r>
        <w:rPr>
          <w:sz w:val="22"/>
        </w:rPr>
        <w:t>horizontu</w:t>
      </w:r>
      <w:r>
        <w:rPr>
          <w:spacing w:val="61"/>
          <w:sz w:val="22"/>
        </w:rPr>
        <w:t> </w:t>
      </w:r>
      <w:r>
        <w:rPr>
          <w:sz w:val="22"/>
        </w:rPr>
        <w:t>Moravské</w:t>
      </w:r>
      <w:r>
        <w:rPr>
          <w:spacing w:val="64"/>
          <w:sz w:val="22"/>
        </w:rPr>
        <w:t> </w:t>
      </w:r>
      <w:r>
        <w:rPr>
          <w:sz w:val="22"/>
        </w:rPr>
        <w:t>brány</w:t>
      </w:r>
      <w:r>
        <w:rPr>
          <w:spacing w:val="62"/>
          <w:sz w:val="22"/>
        </w:rPr>
        <w:t> </w:t>
      </w:r>
      <w:r>
        <w:rPr>
          <w:sz w:val="22"/>
        </w:rPr>
        <w:t>a</w:t>
      </w:r>
      <w:r>
        <w:rPr>
          <w:spacing w:val="64"/>
          <w:sz w:val="22"/>
        </w:rPr>
        <w:t> </w:t>
      </w:r>
      <w:r>
        <w:rPr>
          <w:sz w:val="22"/>
        </w:rPr>
        <w:t>vizuální</w:t>
      </w:r>
      <w:r>
        <w:rPr>
          <w:spacing w:val="65"/>
          <w:sz w:val="22"/>
        </w:rPr>
        <w:t> </w:t>
      </w:r>
      <w:r>
        <w:rPr>
          <w:sz w:val="22"/>
        </w:rPr>
        <w:t>degradace</w:t>
      </w:r>
      <w:r>
        <w:rPr>
          <w:spacing w:val="62"/>
          <w:sz w:val="22"/>
        </w:rPr>
        <w:t> </w:t>
      </w:r>
      <w:r>
        <w:rPr>
          <w:sz w:val="22"/>
        </w:rPr>
        <w:t>Hostýnských</w:t>
      </w:r>
      <w:r>
        <w:rPr>
          <w:spacing w:val="62"/>
          <w:sz w:val="22"/>
        </w:rPr>
        <w:t> </w:t>
      </w:r>
      <w:r>
        <w:rPr>
          <w:sz w:val="22"/>
        </w:rPr>
        <w:t>vrchů,</w:t>
      </w:r>
      <w:r>
        <w:rPr>
          <w:spacing w:val="65"/>
          <w:sz w:val="22"/>
        </w:rPr>
        <w:t> </w:t>
      </w:r>
      <w:r>
        <w:rPr>
          <w:sz w:val="22"/>
        </w:rPr>
        <w:t>a</w:t>
      </w:r>
      <w:r>
        <w:rPr>
          <w:spacing w:val="62"/>
          <w:sz w:val="22"/>
        </w:rPr>
        <w:t> </w:t>
      </w:r>
      <w:r>
        <w:rPr>
          <w:spacing w:val="-4"/>
          <w:sz w:val="22"/>
        </w:rPr>
        <w:t>celé</w:t>
      </w:r>
    </w:p>
    <w:p>
      <w:pPr>
        <w:pStyle w:val="BodyText"/>
        <w:spacing w:before="1"/>
        <w:jc w:val="both"/>
      </w:pPr>
      <w:r>
        <w:rPr/>
        <w:t>Podhostýnské</w:t>
      </w:r>
      <w:r>
        <w:rPr>
          <w:spacing w:val="-11"/>
        </w:rPr>
        <w:t> </w:t>
      </w:r>
      <w:r>
        <w:rPr>
          <w:spacing w:val="-2"/>
        </w:rPr>
        <w:t>oblasti</w:t>
      </w:r>
    </w:p>
    <w:p>
      <w:pPr>
        <w:pStyle w:val="BodyText"/>
        <w:ind w:left="0"/>
      </w:pPr>
    </w:p>
    <w:p>
      <w:pPr>
        <w:pStyle w:val="ListParagraph"/>
        <w:numPr>
          <w:ilvl w:val="0"/>
          <w:numId w:val="7"/>
        </w:numPr>
        <w:tabs>
          <w:tab w:pos="618" w:val="left" w:leader="none"/>
        </w:tabs>
        <w:spacing w:line="240" w:lineRule="auto" w:before="1" w:after="0"/>
        <w:ind w:left="618" w:right="0" w:hanging="258"/>
        <w:jc w:val="both"/>
        <w:rPr>
          <w:sz w:val="22"/>
        </w:rPr>
      </w:pPr>
      <w:r>
        <w:rPr>
          <w:sz w:val="22"/>
        </w:rPr>
        <w:t>Znehodnocení</w:t>
      </w:r>
      <w:r>
        <w:rPr>
          <w:spacing w:val="-6"/>
          <w:sz w:val="22"/>
        </w:rPr>
        <w:t> </w:t>
      </w:r>
      <w:r>
        <w:rPr>
          <w:sz w:val="22"/>
        </w:rPr>
        <w:t>poutního</w:t>
      </w:r>
      <w:r>
        <w:rPr>
          <w:spacing w:val="-6"/>
          <w:sz w:val="22"/>
        </w:rPr>
        <w:t> </w:t>
      </w:r>
      <w:r>
        <w:rPr>
          <w:sz w:val="22"/>
        </w:rPr>
        <w:t>místa</w:t>
      </w:r>
      <w:r>
        <w:rPr>
          <w:spacing w:val="-8"/>
          <w:sz w:val="22"/>
        </w:rPr>
        <w:t> </w:t>
      </w:r>
      <w:r>
        <w:rPr>
          <w:sz w:val="22"/>
        </w:rPr>
        <w:t>Svatý</w:t>
      </w:r>
      <w:r>
        <w:rPr>
          <w:spacing w:val="-5"/>
          <w:sz w:val="22"/>
        </w:rPr>
        <w:t> </w:t>
      </w:r>
      <w:r>
        <w:rPr>
          <w:sz w:val="22"/>
        </w:rPr>
        <w:t>Hostýn</w:t>
      </w:r>
      <w:r>
        <w:rPr>
          <w:spacing w:val="-5"/>
          <w:sz w:val="22"/>
        </w:rPr>
        <w:t> </w:t>
      </w:r>
      <w:r>
        <w:rPr>
          <w:sz w:val="22"/>
        </w:rPr>
        <w:t>a</w:t>
      </w:r>
      <w:r>
        <w:rPr>
          <w:spacing w:val="47"/>
          <w:sz w:val="22"/>
        </w:rPr>
        <w:t> </w:t>
      </w:r>
      <w:r>
        <w:rPr>
          <w:sz w:val="22"/>
        </w:rPr>
        <w:t>sakrární</w:t>
      </w:r>
      <w:r>
        <w:rPr>
          <w:spacing w:val="-7"/>
          <w:sz w:val="22"/>
        </w:rPr>
        <w:t> </w:t>
      </w:r>
      <w:r>
        <w:rPr>
          <w:sz w:val="22"/>
        </w:rPr>
        <w:t>dominanty</w:t>
      </w:r>
      <w:r>
        <w:rPr>
          <w:spacing w:val="-5"/>
          <w:sz w:val="22"/>
        </w:rPr>
        <w:t> </w:t>
      </w:r>
      <w:r>
        <w:rPr>
          <w:sz w:val="22"/>
        </w:rPr>
        <w:t>Baziliky</w:t>
      </w:r>
      <w:r>
        <w:rPr>
          <w:spacing w:val="-5"/>
          <w:sz w:val="22"/>
        </w:rPr>
        <w:t> </w:t>
      </w:r>
      <w:r>
        <w:rPr>
          <w:sz w:val="22"/>
        </w:rPr>
        <w:t>na</w:t>
      </w:r>
      <w:r>
        <w:rPr>
          <w:spacing w:val="-6"/>
          <w:sz w:val="22"/>
        </w:rPr>
        <w:t> </w:t>
      </w:r>
      <w:r>
        <w:rPr>
          <w:sz w:val="22"/>
        </w:rPr>
        <w:t>sv.</w:t>
      </w:r>
      <w:r>
        <w:rPr>
          <w:spacing w:val="-3"/>
          <w:sz w:val="22"/>
        </w:rPr>
        <w:t> </w:t>
      </w:r>
      <w:r>
        <w:rPr>
          <w:spacing w:val="-2"/>
          <w:sz w:val="22"/>
        </w:rPr>
        <w:t>Hostýně</w:t>
      </w:r>
    </w:p>
    <w:p>
      <w:pPr>
        <w:pStyle w:val="ListParagraph"/>
        <w:spacing w:after="0" w:line="240" w:lineRule="auto"/>
        <w:jc w:val="both"/>
        <w:rPr>
          <w:sz w:val="22"/>
        </w:rPr>
        <w:sectPr>
          <w:pgSz w:w="12240" w:h="15840"/>
          <w:pgMar w:header="0" w:footer="1035" w:top="920" w:bottom="1220" w:left="720" w:right="720"/>
        </w:sectPr>
      </w:pPr>
    </w:p>
    <w:p>
      <w:pPr>
        <w:pStyle w:val="ListParagraph"/>
        <w:numPr>
          <w:ilvl w:val="0"/>
          <w:numId w:val="7"/>
        </w:numPr>
        <w:tabs>
          <w:tab w:pos="623" w:val="left" w:leader="none"/>
        </w:tabs>
        <w:spacing w:line="240" w:lineRule="auto" w:before="73" w:after="0"/>
        <w:ind w:left="360" w:right="359" w:firstLine="0"/>
        <w:jc w:val="both"/>
        <w:rPr>
          <w:sz w:val="22"/>
        </w:rPr>
      </w:pPr>
      <w:r>
        <w:rPr>
          <w:sz w:val="22"/>
        </w:rPr>
        <w:t>Kelč je historicky významné sídlo s dominantou kostela sv. Petra a Pavla. Instalace 200 m stožárů</w:t>
      </w:r>
      <w:r>
        <w:rPr>
          <w:spacing w:val="40"/>
          <w:sz w:val="22"/>
        </w:rPr>
        <w:t> </w:t>
      </w:r>
      <w:r>
        <w:rPr>
          <w:sz w:val="22"/>
        </w:rPr>
        <w:t>by vytvořila agresivní vertikální dominantu, která</w:t>
      </w:r>
      <w:r>
        <w:rPr>
          <w:spacing w:val="-3"/>
          <w:sz w:val="22"/>
        </w:rPr>
        <w:t> </w:t>
      </w:r>
      <w:r>
        <w:rPr>
          <w:sz w:val="22"/>
        </w:rPr>
        <w:t>by devalvovala</w:t>
      </w:r>
      <w:r>
        <w:rPr>
          <w:spacing w:val="-1"/>
          <w:sz w:val="22"/>
        </w:rPr>
        <w:t> </w:t>
      </w:r>
      <w:r>
        <w:rPr>
          <w:sz w:val="22"/>
        </w:rPr>
        <w:t>dálkové</w:t>
      </w:r>
      <w:r>
        <w:rPr>
          <w:spacing w:val="-3"/>
          <w:sz w:val="22"/>
        </w:rPr>
        <w:t> </w:t>
      </w:r>
      <w:r>
        <w:rPr>
          <w:sz w:val="22"/>
        </w:rPr>
        <w:t>pohledy na</w:t>
      </w:r>
      <w:r>
        <w:rPr>
          <w:spacing w:val="-1"/>
          <w:sz w:val="22"/>
        </w:rPr>
        <w:t> </w:t>
      </w:r>
      <w:r>
        <w:rPr>
          <w:sz w:val="22"/>
        </w:rPr>
        <w:t>Hostýnské vrchy a narušila integritu historického panoramatu</w:t>
      </w:r>
    </w:p>
    <w:p>
      <w:pPr>
        <w:pStyle w:val="ListParagraph"/>
        <w:numPr>
          <w:ilvl w:val="0"/>
          <w:numId w:val="7"/>
        </w:numPr>
        <w:tabs>
          <w:tab w:pos="637" w:val="left" w:leader="none"/>
        </w:tabs>
        <w:spacing w:line="240" w:lineRule="auto" w:before="252" w:after="0"/>
        <w:ind w:left="637" w:right="0" w:hanging="277"/>
        <w:jc w:val="both"/>
        <w:rPr>
          <w:sz w:val="22"/>
        </w:rPr>
      </w:pPr>
      <w:r>
        <w:rPr>
          <w:sz w:val="22"/>
        </w:rPr>
        <w:t>Znehodnocení</w:t>
      </w:r>
      <w:r>
        <w:rPr>
          <w:spacing w:val="13"/>
          <w:sz w:val="22"/>
        </w:rPr>
        <w:t> </w:t>
      </w:r>
      <w:r>
        <w:rPr>
          <w:sz w:val="22"/>
        </w:rPr>
        <w:t>lázeňské</w:t>
      </w:r>
      <w:r>
        <w:rPr>
          <w:spacing w:val="12"/>
          <w:sz w:val="22"/>
        </w:rPr>
        <w:t> </w:t>
      </w:r>
      <w:r>
        <w:rPr>
          <w:sz w:val="22"/>
        </w:rPr>
        <w:t>a</w:t>
      </w:r>
      <w:r>
        <w:rPr>
          <w:spacing w:val="12"/>
          <w:sz w:val="22"/>
        </w:rPr>
        <w:t> </w:t>
      </w:r>
      <w:r>
        <w:rPr>
          <w:sz w:val="22"/>
        </w:rPr>
        <w:t>rekreační</w:t>
      </w:r>
      <w:r>
        <w:rPr>
          <w:spacing w:val="14"/>
          <w:sz w:val="22"/>
        </w:rPr>
        <w:t> </w:t>
      </w:r>
      <w:r>
        <w:rPr>
          <w:sz w:val="22"/>
        </w:rPr>
        <w:t>oblasti</w:t>
      </w:r>
      <w:r>
        <w:rPr>
          <w:spacing w:val="12"/>
          <w:sz w:val="22"/>
        </w:rPr>
        <w:t> </w:t>
      </w:r>
      <w:r>
        <w:rPr>
          <w:sz w:val="22"/>
        </w:rPr>
        <w:t>lázně</w:t>
      </w:r>
      <w:r>
        <w:rPr>
          <w:spacing w:val="12"/>
          <w:sz w:val="22"/>
        </w:rPr>
        <w:t> </w:t>
      </w:r>
      <w:r>
        <w:rPr>
          <w:sz w:val="22"/>
        </w:rPr>
        <w:t>teplice,</w:t>
      </w:r>
      <w:r>
        <w:rPr>
          <w:spacing w:val="13"/>
          <w:sz w:val="22"/>
        </w:rPr>
        <w:t> </w:t>
      </w:r>
      <w:r>
        <w:rPr>
          <w:sz w:val="22"/>
        </w:rPr>
        <w:t>Zbrašovské</w:t>
      </w:r>
      <w:r>
        <w:rPr>
          <w:spacing w:val="10"/>
          <w:sz w:val="22"/>
        </w:rPr>
        <w:t> </w:t>
      </w:r>
      <w:r>
        <w:rPr>
          <w:sz w:val="22"/>
        </w:rPr>
        <w:t>aragonitové</w:t>
      </w:r>
      <w:r>
        <w:rPr>
          <w:spacing w:val="11"/>
          <w:sz w:val="22"/>
        </w:rPr>
        <w:t> </w:t>
      </w:r>
      <w:r>
        <w:rPr>
          <w:sz w:val="22"/>
        </w:rPr>
        <w:t>jeskyně</w:t>
      </w:r>
      <w:r>
        <w:rPr>
          <w:spacing w:val="10"/>
          <w:sz w:val="22"/>
        </w:rPr>
        <w:t> </w:t>
      </w:r>
      <w:r>
        <w:rPr>
          <w:sz w:val="22"/>
        </w:rPr>
        <w:t>a</w:t>
      </w:r>
      <w:r>
        <w:rPr>
          <w:spacing w:val="12"/>
          <w:sz w:val="22"/>
        </w:rPr>
        <w:t> </w:t>
      </w:r>
      <w:r>
        <w:rPr>
          <w:spacing w:val="-2"/>
          <w:sz w:val="22"/>
        </w:rPr>
        <w:t>oblast</w:t>
      </w:r>
    </w:p>
    <w:p>
      <w:pPr>
        <w:pStyle w:val="BodyText"/>
        <w:spacing w:before="2"/>
      </w:pPr>
      <w:r>
        <w:rPr/>
        <w:t>Hranické</w:t>
      </w:r>
      <w:r>
        <w:rPr>
          <w:spacing w:val="-8"/>
        </w:rPr>
        <w:t> </w:t>
      </w:r>
      <w:r>
        <w:rPr>
          <w:spacing w:val="-2"/>
        </w:rPr>
        <w:t>propasti</w:t>
      </w:r>
    </w:p>
    <w:p>
      <w:pPr>
        <w:pStyle w:val="BodyText"/>
        <w:ind w:left="0"/>
      </w:pPr>
    </w:p>
    <w:p>
      <w:pPr>
        <w:pStyle w:val="BodyText"/>
      </w:pPr>
      <w:r>
        <w:rPr/>
        <w:t>URP</w:t>
      </w:r>
      <w:r>
        <w:rPr>
          <w:spacing w:val="-4"/>
        </w:rPr>
        <w:t> </w:t>
      </w:r>
      <w:r>
        <w:rPr/>
        <w:t>je</w:t>
      </w:r>
      <w:r>
        <w:rPr>
          <w:spacing w:val="-3"/>
        </w:rPr>
        <w:t> </w:t>
      </w:r>
      <w:r>
        <w:rPr/>
        <w:t>z</w:t>
      </w:r>
      <w:r>
        <w:rPr>
          <w:spacing w:val="-4"/>
        </w:rPr>
        <w:t> </w:t>
      </w:r>
      <w:r>
        <w:rPr/>
        <w:t>výše</w:t>
      </w:r>
      <w:r>
        <w:rPr>
          <w:spacing w:val="-5"/>
        </w:rPr>
        <w:t> </w:t>
      </w:r>
      <w:r>
        <w:rPr/>
        <w:t>uvedených</w:t>
      </w:r>
      <w:r>
        <w:rPr>
          <w:spacing w:val="-3"/>
        </w:rPr>
        <w:t> </w:t>
      </w:r>
      <w:r>
        <w:rPr/>
        <w:t>důvodů</w:t>
      </w:r>
      <w:r>
        <w:rPr>
          <w:spacing w:val="-3"/>
        </w:rPr>
        <w:t> </w:t>
      </w:r>
      <w:r>
        <w:rPr>
          <w:spacing w:val="-2"/>
        </w:rPr>
        <w:t>nepřezkoumatelný</w:t>
      </w:r>
    </w:p>
    <w:p>
      <w:pPr>
        <w:pStyle w:val="BodyText"/>
        <w:spacing w:before="251"/>
      </w:pPr>
      <w:r>
        <w:rPr/>
        <w:t>Navrhuje</w:t>
      </w:r>
      <w:r>
        <w:rPr>
          <w:spacing w:val="-9"/>
        </w:rPr>
        <w:t> </w:t>
      </w:r>
      <w:r>
        <w:rPr>
          <w:spacing w:val="-5"/>
        </w:rPr>
        <w:t>se:</w:t>
      </w:r>
    </w:p>
    <w:p>
      <w:pPr>
        <w:pStyle w:val="ListParagraph"/>
        <w:numPr>
          <w:ilvl w:val="0"/>
          <w:numId w:val="8"/>
        </w:numPr>
        <w:tabs>
          <w:tab w:pos="676" w:val="left" w:leader="none"/>
        </w:tabs>
        <w:spacing w:line="240" w:lineRule="auto" w:before="2" w:after="0"/>
        <w:ind w:left="360" w:right="353" w:firstLine="0"/>
        <w:jc w:val="both"/>
        <w:rPr>
          <w:sz w:val="22"/>
        </w:rPr>
      </w:pPr>
      <w:r>
        <w:rPr>
          <w:sz w:val="22"/>
        </w:rPr>
        <w:t>dopracovat posouzení z hlediska vlivu na vizuální integritu kulturních památek v okolí. protože hodnocení v návrhu je nedostatečné a jedná se o zásah nadregionálního významu.</w:t>
      </w:r>
    </w:p>
    <w:p>
      <w:pPr>
        <w:pStyle w:val="ListParagraph"/>
        <w:numPr>
          <w:ilvl w:val="0"/>
          <w:numId w:val="8"/>
        </w:numPr>
        <w:tabs>
          <w:tab w:pos="618" w:val="left" w:leader="none"/>
        </w:tabs>
        <w:spacing w:line="240" w:lineRule="auto" w:before="252" w:after="0"/>
        <w:ind w:left="618" w:right="0" w:hanging="258"/>
        <w:jc w:val="both"/>
        <w:rPr>
          <w:sz w:val="22"/>
        </w:rPr>
      </w:pPr>
      <w:r>
        <w:rPr>
          <w:sz w:val="22"/>
        </w:rPr>
        <w:t>zohlednit</w:t>
      </w:r>
      <w:r>
        <w:rPr>
          <w:spacing w:val="-9"/>
          <w:sz w:val="22"/>
        </w:rPr>
        <w:t> </w:t>
      </w:r>
      <w:r>
        <w:rPr>
          <w:sz w:val="22"/>
        </w:rPr>
        <w:t>památkovou</w:t>
      </w:r>
      <w:r>
        <w:rPr>
          <w:spacing w:val="-10"/>
          <w:sz w:val="22"/>
        </w:rPr>
        <w:t> </w:t>
      </w:r>
      <w:r>
        <w:rPr>
          <w:sz w:val="22"/>
        </w:rPr>
        <w:t>ochranu</w:t>
      </w:r>
      <w:r>
        <w:rPr>
          <w:spacing w:val="-8"/>
          <w:sz w:val="22"/>
        </w:rPr>
        <w:t> </w:t>
      </w:r>
      <w:r>
        <w:rPr>
          <w:sz w:val="22"/>
        </w:rPr>
        <w:t>dotčené</w:t>
      </w:r>
      <w:r>
        <w:rPr>
          <w:spacing w:val="-7"/>
          <w:sz w:val="22"/>
        </w:rPr>
        <w:t> </w:t>
      </w:r>
      <w:r>
        <w:rPr>
          <w:spacing w:val="-2"/>
          <w:sz w:val="22"/>
        </w:rPr>
        <w:t>oblasti</w:t>
      </w:r>
    </w:p>
    <w:p>
      <w:pPr>
        <w:pStyle w:val="BodyText"/>
        <w:spacing w:before="1"/>
        <w:ind w:left="0"/>
      </w:pPr>
    </w:p>
    <w:p>
      <w:pPr>
        <w:pStyle w:val="BodyText"/>
        <w:spacing w:line="278" w:lineRule="auto"/>
        <w:ind w:right="464"/>
      </w:pPr>
      <w:r>
        <w:rPr/>
        <w:t>a</w:t>
      </w:r>
      <w:r>
        <w:rPr>
          <w:spacing w:val="-2"/>
        </w:rPr>
        <w:t> </w:t>
      </w:r>
      <w:r>
        <w:rPr/>
        <w:t>s ohledem</w:t>
      </w:r>
      <w:r>
        <w:rPr>
          <w:spacing w:val="-1"/>
        </w:rPr>
        <w:t> </w:t>
      </w:r>
      <w:r>
        <w:rPr/>
        <w:t>na</w:t>
      </w:r>
      <w:r>
        <w:rPr>
          <w:spacing w:val="-4"/>
        </w:rPr>
        <w:t> </w:t>
      </w:r>
      <w:r>
        <w:rPr/>
        <w:t>výše</w:t>
      </w:r>
      <w:r>
        <w:rPr>
          <w:spacing w:val="-4"/>
        </w:rPr>
        <w:t> </w:t>
      </w:r>
      <w:r>
        <w:rPr/>
        <w:t>uvedené</w:t>
      </w:r>
      <w:r>
        <w:rPr>
          <w:spacing w:val="-2"/>
        </w:rPr>
        <w:t> </w:t>
      </w:r>
      <w:r>
        <w:rPr/>
        <w:t>se</w:t>
      </w:r>
      <w:r>
        <w:rPr>
          <w:spacing w:val="-4"/>
        </w:rPr>
        <w:t> </w:t>
      </w:r>
      <w:r>
        <w:rPr/>
        <w:t>tedy</w:t>
      </w:r>
      <w:r>
        <w:rPr>
          <w:spacing w:val="-4"/>
        </w:rPr>
        <w:t> </w:t>
      </w:r>
      <w:r>
        <w:rPr/>
        <w:t>navrhuje</w:t>
      </w:r>
      <w:r>
        <w:rPr>
          <w:spacing w:val="-4"/>
        </w:rPr>
        <w:t> </w:t>
      </w:r>
      <w:r>
        <w:rPr/>
        <w:t>vyřazení</w:t>
      </w:r>
      <w:r>
        <w:rPr>
          <w:spacing w:val="-3"/>
        </w:rPr>
        <w:t> </w:t>
      </w:r>
      <w:r>
        <w:rPr/>
        <w:t>AOV29, AOV30</w:t>
      </w:r>
      <w:r>
        <w:rPr>
          <w:spacing w:val="-2"/>
        </w:rPr>
        <w:t> </w:t>
      </w:r>
      <w:r>
        <w:rPr/>
        <w:t>a</w:t>
      </w:r>
      <w:r>
        <w:rPr>
          <w:spacing w:val="-4"/>
        </w:rPr>
        <w:t> </w:t>
      </w:r>
      <w:r>
        <w:rPr/>
        <w:t>AOV31</w:t>
      </w:r>
      <w:r>
        <w:rPr>
          <w:spacing w:val="-4"/>
        </w:rPr>
        <w:t> </w:t>
      </w:r>
      <w:r>
        <w:rPr/>
        <w:t>z návrhu</w:t>
      </w:r>
      <w:r>
        <w:rPr>
          <w:spacing w:val="-2"/>
        </w:rPr>
        <w:t> </w:t>
      </w:r>
      <w:r>
        <w:rPr/>
        <w:t>Změny</w:t>
      </w:r>
      <w:r>
        <w:rPr>
          <w:spacing w:val="-4"/>
        </w:rPr>
        <w:t> </w:t>
      </w:r>
      <w:r>
        <w:rPr/>
        <w:t>č. 2 Územního rozvojového plánu ČR</w:t>
      </w:r>
    </w:p>
    <w:p>
      <w:pPr>
        <w:pStyle w:val="BodyText"/>
        <w:ind w:left="0"/>
      </w:pPr>
    </w:p>
    <w:p>
      <w:pPr>
        <w:pStyle w:val="BodyText"/>
        <w:spacing w:before="193"/>
        <w:ind w:left="0"/>
      </w:pPr>
    </w:p>
    <w:p>
      <w:pPr>
        <w:pStyle w:val="Heading2"/>
        <w:numPr>
          <w:ilvl w:val="0"/>
          <w:numId w:val="6"/>
        </w:numPr>
        <w:tabs>
          <w:tab w:pos="606" w:val="left" w:leader="none"/>
        </w:tabs>
        <w:spacing w:line="240" w:lineRule="auto" w:before="1" w:after="0"/>
        <w:ind w:left="606" w:right="0" w:hanging="246"/>
        <w:jc w:val="both"/>
      </w:pPr>
      <w:r>
        <w:rPr/>
        <w:t>Vymezení</w:t>
      </w:r>
      <w:r>
        <w:rPr>
          <w:spacing w:val="-7"/>
        </w:rPr>
        <w:t> </w:t>
      </w:r>
      <w:r>
        <w:rPr/>
        <w:t>návrhu</w:t>
      </w:r>
      <w:r>
        <w:rPr>
          <w:spacing w:val="-6"/>
        </w:rPr>
        <w:t> </w:t>
      </w:r>
      <w:r>
        <w:rPr/>
        <w:t>AO</w:t>
      </w:r>
      <w:r>
        <w:rPr>
          <w:spacing w:val="-4"/>
        </w:rPr>
        <w:t> </w:t>
      </w:r>
      <w:r>
        <w:rPr/>
        <w:t>ve</w:t>
      </w:r>
      <w:r>
        <w:rPr>
          <w:spacing w:val="-4"/>
        </w:rPr>
        <w:t> </w:t>
      </w:r>
      <w:r>
        <w:rPr/>
        <w:t>vzdálenosti</w:t>
      </w:r>
      <w:r>
        <w:rPr>
          <w:spacing w:val="-1"/>
        </w:rPr>
        <w:t> </w:t>
      </w:r>
      <w:r>
        <w:rPr/>
        <w:t>500</w:t>
      </w:r>
      <w:r>
        <w:rPr>
          <w:spacing w:val="-6"/>
        </w:rPr>
        <w:t> </w:t>
      </w:r>
      <w:r>
        <w:rPr/>
        <w:t>m</w:t>
      </w:r>
      <w:r>
        <w:rPr>
          <w:spacing w:val="-4"/>
        </w:rPr>
        <w:t> </w:t>
      </w:r>
      <w:r>
        <w:rPr/>
        <w:t>od</w:t>
      </w:r>
      <w:r>
        <w:rPr>
          <w:spacing w:val="-3"/>
        </w:rPr>
        <w:t> </w:t>
      </w:r>
      <w:r>
        <w:rPr/>
        <w:t>obytné</w:t>
      </w:r>
      <w:r>
        <w:rPr>
          <w:spacing w:val="-6"/>
        </w:rPr>
        <w:t> </w:t>
      </w:r>
      <w:r>
        <w:rPr>
          <w:spacing w:val="-2"/>
        </w:rPr>
        <w:t>zástavby</w:t>
      </w:r>
    </w:p>
    <w:p>
      <w:pPr>
        <w:pStyle w:val="BodyText"/>
        <w:spacing w:before="1"/>
        <w:ind w:right="363"/>
        <w:jc w:val="both"/>
      </w:pPr>
      <w:r>
        <w:rPr/>
        <w:t>V URP je vymezena AO ve vzdálenosti 500 m od obytné zástavby, viz. Příloha č.1: Základní charakteristiky a jevy životního prostředí v jednotlivých AO, str. č. 51 – 52.</w:t>
      </w:r>
    </w:p>
    <w:p>
      <w:pPr>
        <w:pStyle w:val="BodyText"/>
        <w:ind w:right="352"/>
        <w:jc w:val="both"/>
      </w:pPr>
      <w:r>
        <w:rPr/>
        <w:t>V</w:t>
      </w:r>
      <w:r>
        <w:rPr>
          <w:spacing w:val="-1"/>
        </w:rPr>
        <w:t> </w:t>
      </w:r>
      <w:r>
        <w:rPr/>
        <w:t>k.ú. Býškovice (viz. Strana 51) </w:t>
      </w:r>
      <w:r>
        <w:rPr>
          <w:b/>
        </w:rPr>
        <w:t>se pod hranicí 500 m nachází rodinný dům s č.p. 133 a řada rekreačních objektů.</w:t>
      </w:r>
      <w:r>
        <w:rPr>
          <w:b/>
          <w:spacing w:val="80"/>
        </w:rPr>
        <w:t> </w:t>
      </w:r>
      <w:r>
        <w:rPr/>
        <w:t>Vzdálenost</w:t>
      </w:r>
      <w:r>
        <w:rPr>
          <w:spacing w:val="-1"/>
        </w:rPr>
        <w:t> </w:t>
      </w:r>
      <w:r>
        <w:rPr/>
        <w:t>500</w:t>
      </w:r>
      <w:r>
        <w:rPr>
          <w:spacing w:val="-4"/>
        </w:rPr>
        <w:t> </w:t>
      </w:r>
      <w:r>
        <w:rPr/>
        <w:t>m</w:t>
      </w:r>
      <w:r>
        <w:rPr>
          <w:spacing w:val="-3"/>
        </w:rPr>
        <w:t> </w:t>
      </w:r>
      <w:r>
        <w:rPr/>
        <w:t>je</w:t>
      </w:r>
      <w:r>
        <w:rPr>
          <w:spacing w:val="-4"/>
        </w:rPr>
        <w:t> </w:t>
      </w:r>
      <w:r>
        <w:rPr/>
        <w:t>uvedena</w:t>
      </w:r>
      <w:r>
        <w:rPr>
          <w:spacing w:val="-2"/>
        </w:rPr>
        <w:t> </w:t>
      </w:r>
      <w:r>
        <w:rPr/>
        <w:t>i</w:t>
      </w:r>
      <w:r>
        <w:rPr>
          <w:spacing w:val="-2"/>
        </w:rPr>
        <w:t> </w:t>
      </w:r>
      <w:r>
        <w:rPr/>
        <w:t>v</w:t>
      </w:r>
      <w:r>
        <w:rPr>
          <w:spacing w:val="-1"/>
        </w:rPr>
        <w:t> </w:t>
      </w:r>
      <w:r>
        <w:rPr/>
        <w:t>dokumentech</w:t>
      </w:r>
      <w:r>
        <w:rPr>
          <w:spacing w:val="-4"/>
        </w:rPr>
        <w:t> </w:t>
      </w:r>
      <w:r>
        <w:rPr/>
        <w:t>Příloha</w:t>
      </w:r>
      <w:r>
        <w:rPr>
          <w:spacing w:val="-2"/>
        </w:rPr>
        <w:t> </w:t>
      </w:r>
      <w:r>
        <w:rPr/>
        <w:t>5-SEA,</w:t>
      </w:r>
      <w:r>
        <w:rPr>
          <w:spacing w:val="-3"/>
        </w:rPr>
        <w:t> </w:t>
      </w:r>
      <w:r>
        <w:rPr/>
        <w:t>Hodnocení</w:t>
      </w:r>
      <w:r>
        <w:rPr>
          <w:spacing w:val="-5"/>
        </w:rPr>
        <w:t> </w:t>
      </w:r>
      <w:r>
        <w:rPr/>
        <w:t>karet pro AOV29. Vzdálenost 500 m stanovená od občanské zástavby, která vychází z tzv. kvalifikovaného odhadu zpracovatele, nikoliv z legislativy, je nedostatečnou vzdáleností od souvislé zástavby obcí a rozptýlených usedlostí.</w:t>
      </w:r>
      <w:r>
        <w:rPr>
          <w:spacing w:val="40"/>
        </w:rPr>
        <w:t> </w:t>
      </w:r>
      <w:r>
        <w:rPr/>
        <w:t>Z dostupných studií a posouzení již předkládaných záměrů výstavby na DESÚ je zřejmé, že vzdálenost 500 m je nedostačující. Metodické pokyny doporučují orientační vzdáleností 600–1000 metrů. Vzdálenost 500 m považujeme za nepřípustnou z hlediska zákonnosti a nedostačeného posouzení hlukové zátěže.</w:t>
      </w:r>
    </w:p>
    <w:p>
      <w:pPr>
        <w:pStyle w:val="BodyText"/>
        <w:ind w:right="359"/>
        <w:jc w:val="both"/>
      </w:pPr>
      <w:r>
        <w:rPr/>
        <w:t>Opatření obecné povahy pro AO a Odůvodnění Opatření obecné povahy pro AO považujeme za nedostatečné, je zde absence posouzení hluku, navrhujeme podrobné posouzení.</w:t>
      </w:r>
    </w:p>
    <w:p>
      <w:pPr>
        <w:pStyle w:val="BodyText"/>
        <w:spacing w:line="252" w:lineRule="exact" w:before="1"/>
        <w:jc w:val="both"/>
      </w:pPr>
      <w:r>
        <w:rPr/>
        <w:t>URP</w:t>
      </w:r>
      <w:r>
        <w:rPr>
          <w:spacing w:val="-10"/>
        </w:rPr>
        <w:t> </w:t>
      </w:r>
      <w:r>
        <w:rPr/>
        <w:t>vykazuje</w:t>
      </w:r>
      <w:r>
        <w:rPr>
          <w:spacing w:val="-9"/>
        </w:rPr>
        <w:t> </w:t>
      </w:r>
      <w:r>
        <w:rPr/>
        <w:t>procesní</w:t>
      </w:r>
      <w:r>
        <w:rPr>
          <w:spacing w:val="-11"/>
        </w:rPr>
        <w:t> </w:t>
      </w:r>
      <w:r>
        <w:rPr/>
        <w:t>vady,</w:t>
      </w:r>
      <w:r>
        <w:rPr>
          <w:spacing w:val="-5"/>
        </w:rPr>
        <w:t> </w:t>
      </w:r>
      <w:r>
        <w:rPr/>
        <w:t>nedostatečné</w:t>
      </w:r>
      <w:r>
        <w:rPr>
          <w:spacing w:val="-10"/>
        </w:rPr>
        <w:t> </w:t>
      </w:r>
      <w:r>
        <w:rPr/>
        <w:t>vyhodnocení</w:t>
      </w:r>
      <w:r>
        <w:rPr>
          <w:spacing w:val="-7"/>
        </w:rPr>
        <w:t> </w:t>
      </w:r>
      <w:r>
        <w:rPr/>
        <w:t>vlivů,</w:t>
      </w:r>
      <w:r>
        <w:rPr>
          <w:spacing w:val="-8"/>
        </w:rPr>
        <w:t> </w:t>
      </w:r>
      <w:r>
        <w:rPr/>
        <w:t>chybějící</w:t>
      </w:r>
      <w:r>
        <w:rPr>
          <w:spacing w:val="-8"/>
        </w:rPr>
        <w:t> </w:t>
      </w:r>
      <w:r>
        <w:rPr>
          <w:spacing w:val="-2"/>
        </w:rPr>
        <w:t>kumulace.</w:t>
      </w:r>
    </w:p>
    <w:p>
      <w:pPr>
        <w:pStyle w:val="BodyText"/>
        <w:ind w:right="355"/>
        <w:jc w:val="both"/>
      </w:pPr>
      <w:r>
        <w:rPr/>
        <w:t>Návrh je v rozporu s ochranou zdraví podle zákona č. 258/2000Sb. neboť neobsahuje dostatečné vyhodnocení vlivů hlukové zátěže na danou oblast. Dokumentace URP je v tomto bodě </w:t>
      </w:r>
      <w:r>
        <w:rPr>
          <w:spacing w:val="-2"/>
        </w:rPr>
        <w:t>nepřezkoumatelná.</w:t>
      </w:r>
    </w:p>
    <w:p>
      <w:pPr>
        <w:pStyle w:val="BodyText"/>
        <w:ind w:left="0"/>
      </w:pPr>
    </w:p>
    <w:p>
      <w:pPr>
        <w:pStyle w:val="BodyText"/>
        <w:ind w:right="354"/>
        <w:jc w:val="both"/>
      </w:pPr>
      <w:r>
        <w:rPr/>
        <w:t>Navrhuje </w:t>
      </w:r>
      <w:r>
        <w:rPr>
          <w:b/>
        </w:rPr>
        <w:t>se: le</w:t>
      </w:r>
      <w:r>
        <w:rPr/>
        <w:t>gislativní stanovení závazné minimální odstupové vzdálenosti od obytné zástavby, případně její navázání na výšku zařízení, tak aby byla zajištěna ochrana obytného prostředí a zdraví </w:t>
      </w:r>
      <w:r>
        <w:rPr>
          <w:spacing w:val="-2"/>
        </w:rPr>
        <w:t>obyvatel.</w:t>
      </w:r>
    </w:p>
    <w:p>
      <w:pPr>
        <w:pStyle w:val="BodyText"/>
        <w:ind w:left="0"/>
      </w:pPr>
    </w:p>
    <w:p>
      <w:pPr>
        <w:pStyle w:val="BodyText"/>
        <w:ind w:left="0"/>
      </w:pPr>
    </w:p>
    <w:p>
      <w:pPr>
        <w:pStyle w:val="Heading2"/>
        <w:numPr>
          <w:ilvl w:val="0"/>
          <w:numId w:val="6"/>
        </w:numPr>
        <w:tabs>
          <w:tab w:pos="606" w:val="left" w:leader="none"/>
        </w:tabs>
        <w:spacing w:line="252" w:lineRule="exact" w:before="1" w:after="0"/>
        <w:ind w:left="606" w:right="0" w:hanging="246"/>
        <w:jc w:val="left"/>
      </w:pPr>
      <w:r>
        <w:rPr/>
        <w:t>Rozpor</w:t>
      </w:r>
      <w:r>
        <w:rPr>
          <w:spacing w:val="-8"/>
        </w:rPr>
        <w:t> </w:t>
      </w:r>
      <w:r>
        <w:rPr/>
        <w:t>s</w:t>
      </w:r>
      <w:r>
        <w:rPr>
          <w:spacing w:val="-3"/>
        </w:rPr>
        <w:t> </w:t>
      </w:r>
      <w:r>
        <w:rPr/>
        <w:t>ochranou</w:t>
      </w:r>
      <w:r>
        <w:rPr>
          <w:spacing w:val="-4"/>
        </w:rPr>
        <w:t> </w:t>
      </w:r>
      <w:r>
        <w:rPr/>
        <w:t>zemědělského</w:t>
      </w:r>
      <w:r>
        <w:rPr>
          <w:spacing w:val="-5"/>
        </w:rPr>
        <w:t> </w:t>
      </w:r>
      <w:r>
        <w:rPr/>
        <w:t>půdního</w:t>
      </w:r>
      <w:r>
        <w:rPr>
          <w:spacing w:val="-8"/>
        </w:rPr>
        <w:t> </w:t>
      </w:r>
      <w:r>
        <w:rPr/>
        <w:t>fondu</w:t>
      </w:r>
      <w:r>
        <w:rPr>
          <w:spacing w:val="-3"/>
        </w:rPr>
        <w:t> </w:t>
      </w:r>
      <w:r>
        <w:rPr>
          <w:spacing w:val="-2"/>
        </w:rPr>
        <w:t>(ZPF)</w:t>
      </w:r>
    </w:p>
    <w:p>
      <w:pPr>
        <w:pStyle w:val="BodyText"/>
        <w:ind w:right="370"/>
      </w:pPr>
      <w:r>
        <w:rPr/>
        <w:t>V AOV 29 je dotčen Zemědělský půdní fond. Dokumentace připouští zábor půd I. třídy ochrany v rozsahu 0,69 ha a II. třídy ochrany v rozsahu 0,89 ha, přesto vliv označuje pouze za „mírně</w:t>
      </w:r>
      <w:r>
        <w:rPr>
          <w:spacing w:val="-1"/>
        </w:rPr>
        <w:t> </w:t>
      </w:r>
      <w:r>
        <w:rPr/>
        <w:t>negativní“. Návrh bagatelizuje rozsah výstavby VTE a ostatních zařízení a její dopady, neřeší nebezpečí eroze půd, nedostatečně hodnotí možnost poškození meliorací včetně nezjištění jejich rozsahu. Návrh je v rozporu</w:t>
      </w:r>
      <w:r>
        <w:rPr>
          <w:spacing w:val="-5"/>
        </w:rPr>
        <w:t> </w:t>
      </w:r>
      <w:r>
        <w:rPr/>
        <w:t>se</w:t>
      </w:r>
      <w:r>
        <w:rPr>
          <w:spacing w:val="-5"/>
        </w:rPr>
        <w:t> </w:t>
      </w:r>
      <w:r>
        <w:rPr/>
        <w:t>zákonem</w:t>
      </w:r>
      <w:r>
        <w:rPr>
          <w:spacing w:val="-4"/>
        </w:rPr>
        <w:t> </w:t>
      </w:r>
      <w:r>
        <w:rPr/>
        <w:t>č.</w:t>
      </w:r>
      <w:r>
        <w:rPr>
          <w:spacing w:val="-1"/>
        </w:rPr>
        <w:t> </w:t>
      </w:r>
      <w:r>
        <w:rPr/>
        <w:t>334/1992</w:t>
      </w:r>
      <w:r>
        <w:rPr>
          <w:spacing w:val="-3"/>
        </w:rPr>
        <w:t> </w:t>
      </w:r>
      <w:r>
        <w:rPr/>
        <w:t>Sb.,</w:t>
      </w:r>
      <w:r>
        <w:rPr>
          <w:spacing w:val="-4"/>
        </w:rPr>
        <w:t> </w:t>
      </w:r>
      <w:r>
        <w:rPr/>
        <w:t>o</w:t>
      </w:r>
      <w:r>
        <w:rPr>
          <w:spacing w:val="-3"/>
        </w:rPr>
        <w:t> </w:t>
      </w:r>
      <w:r>
        <w:rPr/>
        <w:t>ochraně</w:t>
      </w:r>
      <w:r>
        <w:rPr>
          <w:spacing w:val="-5"/>
        </w:rPr>
        <w:t> </w:t>
      </w:r>
      <w:r>
        <w:rPr/>
        <w:t>zemědělského</w:t>
      </w:r>
      <w:r>
        <w:rPr>
          <w:spacing w:val="-3"/>
        </w:rPr>
        <w:t> </w:t>
      </w:r>
      <w:r>
        <w:rPr/>
        <w:t>půdního</w:t>
      </w:r>
      <w:r>
        <w:rPr>
          <w:spacing w:val="-5"/>
        </w:rPr>
        <w:t> </w:t>
      </w:r>
      <w:r>
        <w:rPr/>
        <w:t>fondu,</w:t>
      </w:r>
      <w:r>
        <w:rPr>
          <w:spacing w:val="-1"/>
        </w:rPr>
        <w:t> </w:t>
      </w:r>
      <w:r>
        <w:rPr/>
        <w:t>který</w:t>
      </w:r>
      <w:r>
        <w:rPr>
          <w:spacing w:val="-4"/>
        </w:rPr>
        <w:t> </w:t>
      </w:r>
      <w:r>
        <w:rPr/>
        <w:t>stanoví</w:t>
      </w:r>
      <w:r>
        <w:rPr>
          <w:spacing w:val="-4"/>
        </w:rPr>
        <w:t> </w:t>
      </w:r>
      <w:r>
        <w:rPr/>
        <w:t>zvýšenou ochranu nejbonitnějších půd.</w:t>
      </w:r>
    </w:p>
    <w:p>
      <w:pPr>
        <w:pStyle w:val="BodyText"/>
        <w:spacing w:before="252"/>
        <w:jc w:val="both"/>
      </w:pPr>
      <w:r>
        <w:rPr/>
        <w:t>Navrhuje</w:t>
      </w:r>
      <w:r>
        <w:rPr>
          <w:spacing w:val="75"/>
        </w:rPr>
        <w:t> </w:t>
      </w:r>
      <w:r>
        <w:rPr/>
        <w:t>se:</w:t>
      </w:r>
      <w:r>
        <w:rPr>
          <w:spacing w:val="50"/>
          <w:w w:val="150"/>
        </w:rPr>
        <w:t> </w:t>
      </w:r>
      <w:r>
        <w:rPr/>
        <w:t>vyřazení</w:t>
      </w:r>
      <w:r>
        <w:rPr>
          <w:spacing w:val="75"/>
        </w:rPr>
        <w:t> </w:t>
      </w:r>
      <w:r>
        <w:rPr/>
        <w:t>akcelerační</w:t>
      </w:r>
      <w:r>
        <w:rPr>
          <w:spacing w:val="77"/>
        </w:rPr>
        <w:t> </w:t>
      </w:r>
      <w:r>
        <w:rPr/>
        <w:t>oblasti</w:t>
      </w:r>
      <w:r>
        <w:rPr>
          <w:spacing w:val="75"/>
        </w:rPr>
        <w:t> </w:t>
      </w:r>
      <w:r>
        <w:rPr/>
        <w:t>AOV29</w:t>
      </w:r>
      <w:r>
        <w:rPr>
          <w:spacing w:val="78"/>
        </w:rPr>
        <w:t> </w:t>
      </w:r>
      <w:r>
        <w:rPr/>
        <w:t>Býškovice</w:t>
      </w:r>
      <w:r>
        <w:rPr>
          <w:spacing w:val="76"/>
        </w:rPr>
        <w:t> </w:t>
      </w:r>
      <w:r>
        <w:rPr/>
        <w:t>a</w:t>
      </w:r>
      <w:r>
        <w:rPr>
          <w:spacing w:val="75"/>
        </w:rPr>
        <w:t> </w:t>
      </w:r>
      <w:r>
        <w:rPr/>
        <w:t>souvisejícího</w:t>
      </w:r>
      <w:r>
        <w:rPr>
          <w:spacing w:val="75"/>
        </w:rPr>
        <w:t> </w:t>
      </w:r>
      <w:r>
        <w:rPr/>
        <w:t>územního</w:t>
      </w:r>
      <w:r>
        <w:rPr>
          <w:spacing w:val="76"/>
        </w:rPr>
        <w:t> </w:t>
      </w:r>
      <w:r>
        <w:rPr>
          <w:spacing w:val="-2"/>
        </w:rPr>
        <w:t>opatření</w:t>
      </w:r>
    </w:p>
    <w:p>
      <w:pPr>
        <w:pStyle w:val="BodyText"/>
        <w:spacing w:before="40"/>
        <w:jc w:val="both"/>
      </w:pPr>
      <w:r>
        <w:rPr/>
        <w:t>z</w:t>
      </w:r>
      <w:r>
        <w:rPr>
          <w:spacing w:val="-4"/>
        </w:rPr>
        <w:t> </w:t>
      </w:r>
      <w:r>
        <w:rPr/>
        <w:t>návrhu</w:t>
      </w:r>
      <w:r>
        <w:rPr>
          <w:spacing w:val="-7"/>
        </w:rPr>
        <w:t> </w:t>
      </w:r>
      <w:r>
        <w:rPr/>
        <w:t>Změny</w:t>
      </w:r>
      <w:r>
        <w:rPr>
          <w:spacing w:val="-4"/>
        </w:rPr>
        <w:t> </w:t>
      </w:r>
      <w:r>
        <w:rPr/>
        <w:t>č.</w:t>
      </w:r>
      <w:r>
        <w:rPr>
          <w:spacing w:val="-5"/>
        </w:rPr>
        <w:t> </w:t>
      </w:r>
      <w:r>
        <w:rPr/>
        <w:t>2</w:t>
      </w:r>
      <w:r>
        <w:rPr>
          <w:spacing w:val="-5"/>
        </w:rPr>
        <w:t> </w:t>
      </w:r>
      <w:r>
        <w:rPr/>
        <w:t>Územního</w:t>
      </w:r>
      <w:r>
        <w:rPr>
          <w:spacing w:val="-6"/>
        </w:rPr>
        <w:t> </w:t>
      </w:r>
      <w:r>
        <w:rPr/>
        <w:t>rozvojového</w:t>
      </w:r>
      <w:r>
        <w:rPr>
          <w:spacing w:val="-7"/>
        </w:rPr>
        <w:t> </w:t>
      </w:r>
      <w:r>
        <w:rPr/>
        <w:t>plánu</w:t>
      </w:r>
      <w:r>
        <w:rPr>
          <w:spacing w:val="-4"/>
        </w:rPr>
        <w:t> </w:t>
      </w:r>
      <w:r>
        <w:rPr>
          <w:spacing w:val="-5"/>
        </w:rPr>
        <w:t>ČR</w:t>
      </w:r>
    </w:p>
    <w:p>
      <w:pPr>
        <w:pStyle w:val="BodyText"/>
        <w:spacing w:after="0"/>
        <w:jc w:val="both"/>
        <w:sectPr>
          <w:pgSz w:w="12240" w:h="15840"/>
          <w:pgMar w:header="0" w:footer="1035" w:top="920" w:bottom="1220" w:left="720" w:right="720"/>
        </w:sectPr>
      </w:pPr>
    </w:p>
    <w:p>
      <w:pPr>
        <w:pStyle w:val="Heading2"/>
        <w:numPr>
          <w:ilvl w:val="0"/>
          <w:numId w:val="6"/>
        </w:numPr>
        <w:tabs>
          <w:tab w:pos="606" w:val="left" w:leader="none"/>
        </w:tabs>
        <w:spacing w:line="252" w:lineRule="exact" w:before="80" w:after="0"/>
        <w:ind w:left="606" w:right="0" w:hanging="246"/>
        <w:jc w:val="both"/>
      </w:pPr>
      <w:r>
        <w:rPr/>
        <w:t>Nedostatečná</w:t>
      </w:r>
      <w:r>
        <w:rPr>
          <w:spacing w:val="-7"/>
        </w:rPr>
        <w:t> </w:t>
      </w:r>
      <w:r>
        <w:rPr/>
        <w:t>ochrana</w:t>
      </w:r>
      <w:r>
        <w:rPr>
          <w:spacing w:val="-7"/>
        </w:rPr>
        <w:t> </w:t>
      </w:r>
      <w:r>
        <w:rPr/>
        <w:t>přírody</w:t>
      </w:r>
      <w:r>
        <w:rPr>
          <w:spacing w:val="-6"/>
        </w:rPr>
        <w:t> </w:t>
      </w:r>
      <w:r>
        <w:rPr/>
        <w:t>a</w:t>
      </w:r>
      <w:r>
        <w:rPr>
          <w:spacing w:val="-8"/>
        </w:rPr>
        <w:t> </w:t>
      </w:r>
      <w:r>
        <w:rPr>
          <w:spacing w:val="-2"/>
        </w:rPr>
        <w:t>biodiverzity</w:t>
      </w:r>
    </w:p>
    <w:p>
      <w:pPr>
        <w:pStyle w:val="BodyText"/>
        <w:ind w:right="354"/>
        <w:jc w:val="both"/>
      </w:pPr>
      <w:r>
        <w:rPr/>
        <w:t>SEA sama uvádí výskyt citlivých druhů ptáků a předpokládá výskyt netopýrů. Nebyly však dostatečně vyhodnoceny migrační trasy ani možné dopady na PP Těšice, PR Doubek, biotopy a biokoridory,</w:t>
      </w:r>
      <w:r>
        <w:rPr>
          <w:spacing w:val="40"/>
        </w:rPr>
        <w:t> </w:t>
      </w:r>
      <w:r>
        <w:rPr/>
        <w:t>ÚSES a migrační koridory vybraných zvláště chráněných druhů velkých savců. V oblasti nebyl vyhotoven ornitologický výzkum. Posouzení pro SEA trvalo jen 3 měsíce a není proto dostatečné. SEA a UO stanoví zcela nedostatečná opatření na ochranu netopýrů a ptáků. Postup je v rozporu se zákonem č. 114/1992 Sb., o ochraně přírody a krajiny.</w:t>
      </w:r>
    </w:p>
    <w:p>
      <w:pPr>
        <w:pStyle w:val="BodyText"/>
        <w:ind w:left="0"/>
      </w:pPr>
    </w:p>
    <w:p>
      <w:pPr>
        <w:pStyle w:val="BodyText"/>
        <w:spacing w:line="252" w:lineRule="exact"/>
        <w:jc w:val="both"/>
      </w:pPr>
      <w:r>
        <w:rPr/>
        <w:t>Navrhuje</w:t>
      </w:r>
      <w:r>
        <w:rPr>
          <w:spacing w:val="-8"/>
        </w:rPr>
        <w:t> </w:t>
      </w:r>
      <w:r>
        <w:rPr>
          <w:spacing w:val="-5"/>
        </w:rPr>
        <w:t>se:</w:t>
      </w:r>
    </w:p>
    <w:p>
      <w:pPr>
        <w:pStyle w:val="ListParagraph"/>
        <w:numPr>
          <w:ilvl w:val="1"/>
          <w:numId w:val="6"/>
        </w:numPr>
        <w:tabs>
          <w:tab w:pos="712" w:val="left" w:leader="none"/>
        </w:tabs>
        <w:spacing w:line="240" w:lineRule="auto" w:before="0" w:after="0"/>
        <w:ind w:left="360" w:right="358" w:firstLine="0"/>
        <w:jc w:val="both"/>
        <w:rPr>
          <w:sz w:val="22"/>
        </w:rPr>
      </w:pPr>
      <w:r>
        <w:rPr>
          <w:sz w:val="22"/>
        </w:rPr>
        <w:t>vyhotovení celoročního ornitologického a chiropterologického průzkumu, včetně vyhodnocení migračních tras ptáků a netopýrů, kumulativních vlivů a dopadů na ptáky, živočichy a floru.</w:t>
      </w:r>
    </w:p>
    <w:p>
      <w:pPr>
        <w:pStyle w:val="BodyText"/>
        <w:spacing w:before="252"/>
        <w:jc w:val="both"/>
      </w:pPr>
      <w:r>
        <w:rPr/>
        <w:t>Pro</w:t>
      </w:r>
      <w:r>
        <w:rPr>
          <w:spacing w:val="-7"/>
        </w:rPr>
        <w:t> </w:t>
      </w:r>
      <w:r>
        <w:rPr/>
        <w:t>případ,</w:t>
      </w:r>
      <w:r>
        <w:rPr>
          <w:spacing w:val="-5"/>
        </w:rPr>
        <w:t> </w:t>
      </w:r>
      <w:r>
        <w:rPr/>
        <w:t>že</w:t>
      </w:r>
      <w:r>
        <w:rPr>
          <w:spacing w:val="-6"/>
        </w:rPr>
        <w:t> </w:t>
      </w:r>
      <w:r>
        <w:rPr/>
        <w:t>uvedené</w:t>
      </w:r>
      <w:r>
        <w:rPr>
          <w:spacing w:val="-7"/>
        </w:rPr>
        <w:t> </w:t>
      </w:r>
      <w:r>
        <w:rPr/>
        <w:t>nedostatky</w:t>
      </w:r>
      <w:r>
        <w:rPr>
          <w:spacing w:val="-3"/>
        </w:rPr>
        <w:t> </w:t>
      </w:r>
      <w:r>
        <w:rPr/>
        <w:t>nebudou</w:t>
      </w:r>
      <w:r>
        <w:rPr>
          <w:spacing w:val="-6"/>
        </w:rPr>
        <w:t> </w:t>
      </w:r>
      <w:r>
        <w:rPr/>
        <w:t>řádně</w:t>
      </w:r>
      <w:r>
        <w:rPr>
          <w:spacing w:val="-4"/>
        </w:rPr>
        <w:t> </w:t>
      </w:r>
      <w:r>
        <w:rPr>
          <w:spacing w:val="-2"/>
        </w:rPr>
        <w:t>odstraněny</w:t>
      </w:r>
    </w:p>
    <w:p>
      <w:pPr>
        <w:pStyle w:val="ListParagraph"/>
        <w:numPr>
          <w:ilvl w:val="1"/>
          <w:numId w:val="6"/>
        </w:numPr>
        <w:tabs>
          <w:tab w:pos="618" w:val="left" w:leader="none"/>
        </w:tabs>
        <w:spacing w:line="240" w:lineRule="auto" w:before="2" w:after="0"/>
        <w:ind w:left="360" w:right="354" w:firstLine="0"/>
        <w:jc w:val="both"/>
        <w:rPr>
          <w:sz w:val="22"/>
        </w:rPr>
      </w:pPr>
      <w:r>
        <w:rPr>
          <w:sz w:val="22"/>
        </w:rPr>
        <w:t>vyřazení</w:t>
      </w:r>
      <w:r>
        <w:rPr>
          <w:spacing w:val="-4"/>
          <w:sz w:val="22"/>
        </w:rPr>
        <w:t> </w:t>
      </w:r>
      <w:r>
        <w:rPr>
          <w:sz w:val="22"/>
        </w:rPr>
        <w:t>akcelerační</w:t>
      </w:r>
      <w:r>
        <w:rPr>
          <w:spacing w:val="-4"/>
          <w:sz w:val="22"/>
        </w:rPr>
        <w:t> </w:t>
      </w:r>
      <w:r>
        <w:rPr>
          <w:sz w:val="22"/>
        </w:rPr>
        <w:t>oblasti</w:t>
      </w:r>
      <w:r>
        <w:rPr>
          <w:spacing w:val="-3"/>
          <w:sz w:val="22"/>
        </w:rPr>
        <w:t> </w:t>
      </w:r>
      <w:r>
        <w:rPr>
          <w:sz w:val="22"/>
        </w:rPr>
        <w:t>AOV29</w:t>
      </w:r>
      <w:r>
        <w:rPr>
          <w:spacing w:val="-3"/>
          <w:sz w:val="22"/>
        </w:rPr>
        <w:t> </w:t>
      </w:r>
      <w:r>
        <w:rPr>
          <w:sz w:val="22"/>
        </w:rPr>
        <w:t>Býškovice</w:t>
      </w:r>
      <w:r>
        <w:rPr>
          <w:spacing w:val="-3"/>
          <w:sz w:val="22"/>
        </w:rPr>
        <w:t> </w:t>
      </w:r>
      <w:r>
        <w:rPr>
          <w:sz w:val="22"/>
        </w:rPr>
        <w:t>a</w:t>
      </w:r>
      <w:r>
        <w:rPr>
          <w:spacing w:val="-2"/>
          <w:sz w:val="22"/>
        </w:rPr>
        <w:t> </w:t>
      </w:r>
      <w:r>
        <w:rPr>
          <w:sz w:val="22"/>
        </w:rPr>
        <w:t>souvisejícího</w:t>
      </w:r>
      <w:r>
        <w:rPr>
          <w:spacing w:val="-3"/>
          <w:sz w:val="22"/>
        </w:rPr>
        <w:t> </w:t>
      </w:r>
      <w:r>
        <w:rPr>
          <w:sz w:val="22"/>
        </w:rPr>
        <w:t>územního</w:t>
      </w:r>
      <w:r>
        <w:rPr>
          <w:spacing w:val="-3"/>
          <w:sz w:val="22"/>
        </w:rPr>
        <w:t> </w:t>
      </w:r>
      <w:r>
        <w:rPr>
          <w:sz w:val="22"/>
        </w:rPr>
        <w:t>opatření</w:t>
      </w:r>
      <w:r>
        <w:rPr>
          <w:spacing w:val="-4"/>
          <w:sz w:val="22"/>
        </w:rPr>
        <w:t> </w:t>
      </w:r>
      <w:r>
        <w:rPr>
          <w:sz w:val="22"/>
        </w:rPr>
        <w:t>z návrhu</w:t>
      </w:r>
      <w:r>
        <w:rPr>
          <w:spacing w:val="-3"/>
          <w:sz w:val="22"/>
        </w:rPr>
        <w:t> </w:t>
      </w:r>
      <w:r>
        <w:rPr>
          <w:sz w:val="22"/>
        </w:rPr>
        <w:t>Změny</w:t>
      </w:r>
      <w:r>
        <w:rPr>
          <w:spacing w:val="-2"/>
          <w:sz w:val="22"/>
        </w:rPr>
        <w:t> </w:t>
      </w:r>
      <w:r>
        <w:rPr>
          <w:sz w:val="22"/>
        </w:rPr>
        <w:t>č. 2 Územního rozvojového plánu ČR</w:t>
      </w:r>
    </w:p>
    <w:p>
      <w:pPr>
        <w:pStyle w:val="BodyText"/>
        <w:spacing w:before="251"/>
        <w:ind w:left="0"/>
      </w:pPr>
    </w:p>
    <w:p>
      <w:pPr>
        <w:pStyle w:val="Heading2"/>
        <w:numPr>
          <w:ilvl w:val="0"/>
          <w:numId w:val="6"/>
        </w:numPr>
        <w:tabs>
          <w:tab w:pos="606" w:val="left" w:leader="none"/>
        </w:tabs>
        <w:spacing w:line="240" w:lineRule="auto" w:before="0" w:after="0"/>
        <w:ind w:left="606" w:right="0" w:hanging="246"/>
        <w:jc w:val="both"/>
      </w:pPr>
      <w:r>
        <w:rPr/>
        <w:t>Rizika</w:t>
      </w:r>
      <w:r>
        <w:rPr>
          <w:spacing w:val="-7"/>
        </w:rPr>
        <w:t> </w:t>
      </w:r>
      <w:r>
        <w:rPr/>
        <w:t>pro</w:t>
      </w:r>
      <w:r>
        <w:rPr>
          <w:spacing w:val="-6"/>
        </w:rPr>
        <w:t> </w:t>
      </w:r>
      <w:r>
        <w:rPr/>
        <w:t>bezpečnost,</w:t>
      </w:r>
      <w:r>
        <w:rPr>
          <w:spacing w:val="-5"/>
        </w:rPr>
        <w:t> </w:t>
      </w:r>
      <w:r>
        <w:rPr/>
        <w:t>letectví</w:t>
      </w:r>
      <w:r>
        <w:rPr>
          <w:spacing w:val="-2"/>
        </w:rPr>
        <w:t> </w:t>
      </w:r>
      <w:r>
        <w:rPr/>
        <w:t>a</w:t>
      </w:r>
      <w:r>
        <w:rPr>
          <w:spacing w:val="-6"/>
        </w:rPr>
        <w:t> </w:t>
      </w:r>
      <w:r>
        <w:rPr>
          <w:spacing w:val="-5"/>
        </w:rPr>
        <w:t>IZS</w:t>
      </w:r>
    </w:p>
    <w:p>
      <w:pPr>
        <w:pStyle w:val="BodyText"/>
        <w:spacing w:before="2"/>
        <w:ind w:right="356"/>
        <w:jc w:val="both"/>
      </w:pPr>
      <w:r>
        <w:rPr/>
        <w:t>Do</w:t>
      </w:r>
      <w:r>
        <w:rPr>
          <w:spacing w:val="-1"/>
        </w:rPr>
        <w:t> </w:t>
      </w:r>
      <w:r>
        <w:rPr/>
        <w:t>území</w:t>
      </w:r>
      <w:r>
        <w:rPr>
          <w:spacing w:val="-1"/>
        </w:rPr>
        <w:t> </w:t>
      </w:r>
      <w:r>
        <w:rPr/>
        <w:t>zasahuje</w:t>
      </w:r>
      <w:r>
        <w:rPr>
          <w:spacing w:val="-3"/>
        </w:rPr>
        <w:t> </w:t>
      </w:r>
      <w:r>
        <w:rPr/>
        <w:t>ochranné</w:t>
      </w:r>
      <w:r>
        <w:rPr>
          <w:spacing w:val="-1"/>
        </w:rPr>
        <w:t> </w:t>
      </w:r>
      <w:r>
        <w:rPr/>
        <w:t>pásmo</w:t>
      </w:r>
      <w:r>
        <w:rPr>
          <w:spacing w:val="-3"/>
        </w:rPr>
        <w:t> </w:t>
      </w:r>
      <w:r>
        <w:rPr/>
        <w:t>sportovního</w:t>
      </w:r>
      <w:r>
        <w:rPr>
          <w:spacing w:val="-3"/>
        </w:rPr>
        <w:t> </w:t>
      </w:r>
      <w:r>
        <w:rPr/>
        <w:t>letiště,</w:t>
      </w:r>
      <w:r>
        <w:rPr>
          <w:spacing w:val="-2"/>
        </w:rPr>
        <w:t> </w:t>
      </w:r>
      <w:r>
        <w:rPr/>
        <w:t>která</w:t>
      </w:r>
      <w:r>
        <w:rPr>
          <w:spacing w:val="-3"/>
        </w:rPr>
        <w:t> </w:t>
      </w:r>
      <w:r>
        <w:rPr/>
        <w:t>provozuje</w:t>
      </w:r>
      <w:r>
        <w:rPr>
          <w:spacing w:val="-3"/>
        </w:rPr>
        <w:t> </w:t>
      </w:r>
      <w:r>
        <w:rPr/>
        <w:t>Letecký</w:t>
      </w:r>
      <w:r>
        <w:rPr>
          <w:spacing w:val="-3"/>
        </w:rPr>
        <w:t> </w:t>
      </w:r>
      <w:r>
        <w:rPr/>
        <w:t>sportovní</w:t>
      </w:r>
      <w:r>
        <w:rPr>
          <w:spacing w:val="-2"/>
        </w:rPr>
        <w:t> </w:t>
      </w:r>
      <w:r>
        <w:rPr/>
        <w:t>klub</w:t>
      </w:r>
      <w:r>
        <w:rPr>
          <w:spacing w:val="-3"/>
        </w:rPr>
        <w:t> </w:t>
      </w:r>
      <w:r>
        <w:rPr/>
        <w:t>Záhoří, z.s.. Dokumentace současně nehodnotí dopady souvislého pásu VTE na zásahy vrtulníků integrovaného záchranného systému. Postup je v rozporu se zákonem č. 49/1997 Sb., o civilním letectví, a se zákonem č. 239/2000 Sb., o integrovaném záchranném systému.</w:t>
      </w:r>
    </w:p>
    <w:p>
      <w:pPr>
        <w:pStyle w:val="BodyText"/>
        <w:ind w:left="0"/>
      </w:pPr>
    </w:p>
    <w:p>
      <w:pPr>
        <w:pStyle w:val="BodyText"/>
        <w:ind w:right="353"/>
        <w:jc w:val="both"/>
      </w:pPr>
      <w:r>
        <w:rPr/>
        <w:t>Navrhuje se: doplnění odborného posouzení vlivů akcelerační oblasti AOV29 – Býškovice na bezpečnost leteckého provozu, obranu státu a fungování integrovaného záchranného systému. Současně požaduji zpracování vyhodnocení dopadů souvislého pásu větrných elektráren na zásahy vrtulníků IZS, letecké hašení lesních požárů, zdravotnické záchranné služby a policejních vrtulníků, včetně posouzení bezpečnosti letových koridorů a posouzení omezení manévrovacích možností v lesním území.</w:t>
      </w:r>
    </w:p>
    <w:p>
      <w:pPr>
        <w:pStyle w:val="BodyText"/>
        <w:ind w:left="0"/>
      </w:pPr>
    </w:p>
    <w:p>
      <w:pPr>
        <w:pStyle w:val="BodyText"/>
        <w:spacing w:before="1"/>
        <w:ind w:right="353"/>
        <w:jc w:val="both"/>
      </w:pPr>
      <w:r>
        <w:rPr/>
        <w:t>Navrhuje se: doplnit podklady pro návrh Změny č. 2 Územního rozvojového plánu ČR o stanoviska Ministerstva obrany, Úřadu pro civilní letectví, Řízení letového provozu ČR a složek IZS k umístění větrných elektráren v daném území.</w:t>
      </w:r>
    </w:p>
    <w:p>
      <w:pPr>
        <w:pStyle w:val="BodyText"/>
        <w:spacing w:before="251"/>
        <w:ind w:right="354"/>
        <w:jc w:val="both"/>
      </w:pPr>
      <w:r>
        <w:rPr/>
        <w:t>Pro případ, že uvedené bezpečnostní a letecké vlivy nebudou spolehlivě vyloučeny, navrhuji vyřazení akcelerační oblasti AOV29 Býškovice a souvisejícího územního opatření z návrhu Změny č. 2 Územního rozvojového plánu ČR</w:t>
      </w:r>
    </w:p>
    <w:p>
      <w:pPr>
        <w:pStyle w:val="BodyText"/>
        <w:ind w:left="0"/>
      </w:pPr>
    </w:p>
    <w:p>
      <w:pPr>
        <w:pStyle w:val="BodyText"/>
        <w:ind w:left="0"/>
      </w:pPr>
    </w:p>
    <w:p>
      <w:pPr>
        <w:pStyle w:val="Heading2"/>
        <w:numPr>
          <w:ilvl w:val="0"/>
          <w:numId w:val="6"/>
        </w:numPr>
        <w:tabs>
          <w:tab w:pos="606" w:val="left" w:leader="none"/>
        </w:tabs>
        <w:spacing w:line="240" w:lineRule="auto" w:before="0" w:after="0"/>
        <w:ind w:left="606" w:right="0" w:hanging="246"/>
        <w:jc w:val="both"/>
      </w:pPr>
      <w:r>
        <w:rPr/>
        <w:t>Rybníky</w:t>
      </w:r>
      <w:r>
        <w:rPr>
          <w:spacing w:val="-5"/>
        </w:rPr>
        <w:t> </w:t>
      </w:r>
      <w:r>
        <w:rPr/>
        <w:t>přímo</w:t>
      </w:r>
      <w:r>
        <w:rPr>
          <w:spacing w:val="-5"/>
        </w:rPr>
        <w:t> </w:t>
      </w:r>
      <w:r>
        <w:rPr/>
        <w:t>v</w:t>
      </w:r>
      <w:r>
        <w:rPr>
          <w:spacing w:val="-5"/>
        </w:rPr>
        <w:t> </w:t>
      </w:r>
      <w:r>
        <w:rPr/>
        <w:t>zóně</w:t>
      </w:r>
      <w:r>
        <w:rPr>
          <w:spacing w:val="-2"/>
        </w:rPr>
        <w:t> </w:t>
      </w:r>
      <w:r>
        <w:rPr/>
        <w:t>–</w:t>
      </w:r>
      <w:r>
        <w:rPr>
          <w:spacing w:val="-3"/>
        </w:rPr>
        <w:t> </w:t>
      </w:r>
      <w:r>
        <w:rPr/>
        <w:t>biotop</w:t>
      </w:r>
      <w:r>
        <w:rPr>
          <w:spacing w:val="-5"/>
        </w:rPr>
        <w:t> </w:t>
      </w:r>
      <w:r>
        <w:rPr/>
        <w:t>vodních</w:t>
      </w:r>
      <w:r>
        <w:rPr>
          <w:spacing w:val="-5"/>
        </w:rPr>
        <w:t> </w:t>
      </w:r>
      <w:r>
        <w:rPr>
          <w:spacing w:val="-4"/>
        </w:rPr>
        <w:t>ptáků</w:t>
      </w:r>
    </w:p>
    <w:p>
      <w:pPr>
        <w:pStyle w:val="BodyText"/>
        <w:spacing w:before="2"/>
        <w:ind w:right="355"/>
        <w:jc w:val="both"/>
      </w:pPr>
      <w:r>
        <w:rPr/>
        <w:t>Rybník Vrbčák (v k. ú Býškovice) a rybník Rouské (v k. ú Rouské) tvoří cenný mokřadní biotop s výskytem vodních a</w:t>
      </w:r>
      <w:r>
        <w:rPr>
          <w:spacing w:val="-3"/>
        </w:rPr>
        <w:t> </w:t>
      </w:r>
      <w:r>
        <w:rPr/>
        <w:t>mokřadních druhů ptáků. Vědecké studie opakovaně</w:t>
      </w:r>
      <w:r>
        <w:rPr>
          <w:spacing w:val="-4"/>
        </w:rPr>
        <w:t> </w:t>
      </w:r>
      <w:r>
        <w:rPr/>
        <w:t>prokázaly, že vrubozobí</w:t>
      </w:r>
      <w:r>
        <w:rPr>
          <w:spacing w:val="-1"/>
        </w:rPr>
        <w:t> </w:t>
      </w:r>
      <w:r>
        <w:rPr/>
        <w:t>ptáci (kachny, husy, labutě), bahňáci a jeřábi si od větrných elektráren dlouhodobě udržují odstup až 800 metrů a na turbíny si nezvykají. Umístění větrných elektráren přímo v AOV 29 by proto znamenalo trvalé opuštění rybníků</w:t>
      </w:r>
      <w:r>
        <w:rPr>
          <w:spacing w:val="-2"/>
        </w:rPr>
        <w:t> </w:t>
      </w:r>
      <w:r>
        <w:rPr/>
        <w:t>těmito druhy a</w:t>
      </w:r>
      <w:r>
        <w:rPr>
          <w:spacing w:val="-2"/>
        </w:rPr>
        <w:t> </w:t>
      </w:r>
      <w:r>
        <w:rPr/>
        <w:t>zánik jejich funkce</w:t>
      </w:r>
      <w:r>
        <w:rPr>
          <w:spacing w:val="-2"/>
        </w:rPr>
        <w:t> </w:t>
      </w:r>
      <w:r>
        <w:rPr/>
        <w:t>jako</w:t>
      </w:r>
      <w:r>
        <w:rPr>
          <w:spacing w:val="-2"/>
        </w:rPr>
        <w:t> </w:t>
      </w:r>
      <w:r>
        <w:rPr/>
        <w:t>mokřadního biotopu. Výstavba</w:t>
      </w:r>
      <w:r>
        <w:rPr>
          <w:spacing w:val="-2"/>
        </w:rPr>
        <w:t> </w:t>
      </w:r>
      <w:r>
        <w:rPr/>
        <w:t>by</w:t>
      </w:r>
      <w:r>
        <w:rPr>
          <w:spacing w:val="-2"/>
        </w:rPr>
        <w:t> </w:t>
      </w:r>
      <w:r>
        <w:rPr/>
        <w:t>rovněž narušovala hnízdění ptáků hlukem a vibracemi přímo na lokalitě.</w:t>
      </w:r>
      <w:r>
        <w:rPr>
          <w:spacing w:val="80"/>
        </w:rPr>
        <w:t> </w:t>
      </w:r>
      <w:r>
        <w:rPr/>
        <w:t>V podzimním období slouží rybníky jako významné shromaždiště tažných ptáků, kdy se zde před odletem na zimoviště koncentrují velká hejna kachen, hus, čápů a volavek. Shromaždiště jsou z hlediska větrných elektráren nejrizikovější lokalitou – vysoká koncentrace ptáků zvyšuje pravděpodobnost kolizí s rotujícími lopatkami. Čápi a volavky jsou přitom druhy s plachtivým letem, u nichž je riziko přímé kolize statisticky nejvyšší.”</w:t>
      </w:r>
    </w:p>
    <w:p>
      <w:pPr>
        <w:pStyle w:val="BodyText"/>
        <w:spacing w:after="0"/>
        <w:jc w:val="both"/>
        <w:sectPr>
          <w:pgSz w:w="12240" w:h="15840"/>
          <w:pgMar w:header="0" w:footer="1035" w:top="1420" w:bottom="1220" w:left="720" w:right="720"/>
        </w:sectPr>
      </w:pPr>
    </w:p>
    <w:p>
      <w:pPr>
        <w:pStyle w:val="BodyText"/>
        <w:spacing w:before="73"/>
        <w:ind w:right="354"/>
        <w:jc w:val="both"/>
      </w:pPr>
      <w:r>
        <w:rPr/>
        <w:t>Navrhuje</w:t>
      </w:r>
      <w:r>
        <w:rPr>
          <w:spacing w:val="79"/>
        </w:rPr>
        <w:t> </w:t>
      </w:r>
      <w:r>
        <w:rPr/>
        <w:t>se:</w:t>
      </w:r>
      <w:r>
        <w:rPr>
          <w:spacing w:val="80"/>
        </w:rPr>
        <w:t> </w:t>
      </w:r>
      <w:r>
        <w:rPr/>
        <w:t>vyřazení</w:t>
      </w:r>
      <w:r>
        <w:rPr>
          <w:spacing w:val="78"/>
        </w:rPr>
        <w:t> </w:t>
      </w:r>
      <w:r>
        <w:rPr/>
        <w:t>akcelerační</w:t>
      </w:r>
      <w:r>
        <w:rPr>
          <w:spacing w:val="80"/>
        </w:rPr>
        <w:t> </w:t>
      </w:r>
      <w:r>
        <w:rPr/>
        <w:t>oblasti</w:t>
      </w:r>
      <w:r>
        <w:rPr>
          <w:spacing w:val="79"/>
        </w:rPr>
        <w:t> </w:t>
      </w:r>
      <w:r>
        <w:rPr/>
        <w:t>AOV29</w:t>
      </w:r>
      <w:r>
        <w:rPr>
          <w:spacing w:val="80"/>
        </w:rPr>
        <w:t> </w:t>
      </w:r>
      <w:r>
        <w:rPr/>
        <w:t>Býškovice</w:t>
      </w:r>
      <w:r>
        <w:rPr>
          <w:spacing w:val="79"/>
        </w:rPr>
        <w:t> </w:t>
      </w:r>
      <w:r>
        <w:rPr/>
        <w:t>a</w:t>
      </w:r>
      <w:r>
        <w:rPr>
          <w:spacing w:val="79"/>
        </w:rPr>
        <w:t> </w:t>
      </w:r>
      <w:r>
        <w:rPr/>
        <w:t>souvisejícího</w:t>
      </w:r>
      <w:r>
        <w:rPr>
          <w:spacing w:val="78"/>
        </w:rPr>
        <w:t> </w:t>
      </w:r>
      <w:r>
        <w:rPr/>
        <w:t>územního</w:t>
      </w:r>
      <w:r>
        <w:rPr>
          <w:spacing w:val="79"/>
        </w:rPr>
        <w:t> </w:t>
      </w:r>
      <w:r>
        <w:rPr/>
        <w:t>opatření z návrhu Změny č. 2 Územního rozvojového plánu ČR.</w:t>
      </w:r>
      <w:r>
        <w:rPr>
          <w:spacing w:val="40"/>
        </w:rPr>
        <w:t> </w:t>
      </w:r>
      <w:r>
        <w:rPr/>
        <w:t>Rybníky Vrbčák a Rouské leží přímo v navrhované zóně a jejich mokřadní biotop je neslučitelný s provozem větrných elektráren. Zóna navíc leží v blízkosti ekologicky citlivém území mezi Ptačí oblastí Hostýnské vrchy a EVL Bečva – Žebračka, jejichž ochrana má přednost před zjednodušeným povolováním obnovitelných zdrojů energie.</w:t>
      </w:r>
    </w:p>
    <w:p>
      <w:pPr>
        <w:pStyle w:val="BodyText"/>
        <w:ind w:left="0"/>
      </w:pPr>
    </w:p>
    <w:p>
      <w:pPr>
        <w:pStyle w:val="BodyText"/>
        <w:spacing w:before="1"/>
        <w:ind w:left="0"/>
      </w:pPr>
    </w:p>
    <w:p>
      <w:pPr>
        <w:pStyle w:val="Heading2"/>
        <w:numPr>
          <w:ilvl w:val="0"/>
          <w:numId w:val="6"/>
        </w:numPr>
        <w:tabs>
          <w:tab w:pos="606" w:val="left" w:leader="none"/>
        </w:tabs>
        <w:spacing w:line="252" w:lineRule="exact" w:before="0" w:after="0"/>
        <w:ind w:left="606" w:right="0" w:hanging="246"/>
        <w:jc w:val="left"/>
      </w:pPr>
      <w:r>
        <w:rPr/>
        <w:t>Blízkost</w:t>
      </w:r>
      <w:r>
        <w:rPr>
          <w:spacing w:val="-3"/>
        </w:rPr>
        <w:t> </w:t>
      </w:r>
      <w:r>
        <w:rPr/>
        <w:t>EVL</w:t>
      </w:r>
      <w:r>
        <w:rPr>
          <w:spacing w:val="-4"/>
        </w:rPr>
        <w:t> </w:t>
      </w:r>
      <w:r>
        <w:rPr/>
        <w:t>Bečva</w:t>
      </w:r>
      <w:r>
        <w:rPr>
          <w:spacing w:val="-7"/>
        </w:rPr>
        <w:t> </w:t>
      </w:r>
      <w:r>
        <w:rPr/>
        <w:t>–</w:t>
      </w:r>
      <w:r>
        <w:rPr>
          <w:spacing w:val="-4"/>
        </w:rPr>
        <w:t> </w:t>
      </w:r>
      <w:r>
        <w:rPr/>
        <w:t>Žebračka</w:t>
      </w:r>
      <w:r>
        <w:rPr>
          <w:spacing w:val="-3"/>
        </w:rPr>
        <w:t> </w:t>
      </w:r>
      <w:r>
        <w:rPr/>
        <w:t>a</w:t>
      </w:r>
      <w:r>
        <w:rPr>
          <w:spacing w:val="-6"/>
        </w:rPr>
        <w:t> </w:t>
      </w:r>
      <w:r>
        <w:rPr/>
        <w:t>nivy</w:t>
      </w:r>
      <w:r>
        <w:rPr>
          <w:spacing w:val="-3"/>
        </w:rPr>
        <w:t> </w:t>
      </w:r>
      <w:r>
        <w:rPr/>
        <w:t>řeky</w:t>
      </w:r>
      <w:r>
        <w:rPr>
          <w:spacing w:val="-8"/>
        </w:rPr>
        <w:t> </w:t>
      </w:r>
      <w:r>
        <w:rPr>
          <w:spacing w:val="-2"/>
        </w:rPr>
        <w:t>Bečvy</w:t>
      </w:r>
    </w:p>
    <w:p>
      <w:pPr>
        <w:pStyle w:val="BodyText"/>
        <w:ind w:right="370"/>
      </w:pPr>
      <w:r>
        <w:rPr/>
        <w:t>Do</w:t>
      </w:r>
      <w:r>
        <w:rPr>
          <w:spacing w:val="-2"/>
        </w:rPr>
        <w:t> </w:t>
      </w:r>
      <w:r>
        <w:rPr/>
        <w:t>5</w:t>
      </w:r>
      <w:r>
        <w:rPr>
          <w:spacing w:val="-1"/>
        </w:rPr>
        <w:t> </w:t>
      </w:r>
      <w:r>
        <w:rPr/>
        <w:t>km</w:t>
      </w:r>
      <w:r>
        <w:rPr>
          <w:spacing w:val="-1"/>
        </w:rPr>
        <w:t> </w:t>
      </w:r>
      <w:r>
        <w:rPr/>
        <w:t>od</w:t>
      </w:r>
      <w:r>
        <w:rPr>
          <w:spacing w:val="-4"/>
        </w:rPr>
        <w:t> </w:t>
      </w:r>
      <w:r>
        <w:rPr/>
        <w:t>navrhované</w:t>
      </w:r>
      <w:r>
        <w:rPr>
          <w:spacing w:val="-4"/>
        </w:rPr>
        <w:t> </w:t>
      </w:r>
      <w:r>
        <w:rPr/>
        <w:t>zóny</w:t>
      </w:r>
      <w:r>
        <w:rPr>
          <w:spacing w:val="-1"/>
        </w:rPr>
        <w:t> </w:t>
      </w:r>
      <w:r>
        <w:rPr/>
        <w:t>AOV</w:t>
      </w:r>
      <w:r>
        <w:rPr>
          <w:spacing w:val="-5"/>
        </w:rPr>
        <w:t> </w:t>
      </w:r>
      <w:r>
        <w:rPr/>
        <w:t>29</w:t>
      </w:r>
      <w:r>
        <w:rPr>
          <w:spacing w:val="-4"/>
        </w:rPr>
        <w:t> </w:t>
      </w:r>
      <w:r>
        <w:rPr/>
        <w:t>se</w:t>
      </w:r>
      <w:r>
        <w:rPr>
          <w:spacing w:val="-2"/>
        </w:rPr>
        <w:t> </w:t>
      </w:r>
      <w:r>
        <w:rPr/>
        <w:t>nachází</w:t>
      </w:r>
      <w:r>
        <w:rPr>
          <w:spacing w:val="-3"/>
        </w:rPr>
        <w:t> </w:t>
      </w:r>
      <w:r>
        <w:rPr/>
        <w:t>niva</w:t>
      </w:r>
      <w:r>
        <w:rPr>
          <w:spacing w:val="-2"/>
        </w:rPr>
        <w:t> </w:t>
      </w:r>
      <w:r>
        <w:rPr/>
        <w:t>řeky</w:t>
      </w:r>
      <w:r>
        <w:rPr>
          <w:spacing w:val="-1"/>
        </w:rPr>
        <w:t> </w:t>
      </w:r>
      <w:r>
        <w:rPr/>
        <w:t>Bečvy</w:t>
      </w:r>
      <w:r>
        <w:rPr>
          <w:spacing w:val="-1"/>
        </w:rPr>
        <w:t> </w:t>
      </w:r>
      <w:r>
        <w:rPr/>
        <w:t>a</w:t>
      </w:r>
      <w:r>
        <w:rPr>
          <w:spacing w:val="-4"/>
        </w:rPr>
        <w:t> </w:t>
      </w:r>
      <w:r>
        <w:rPr/>
        <w:t>Evropsky</w:t>
      </w:r>
      <w:r>
        <w:rPr>
          <w:spacing w:val="-1"/>
        </w:rPr>
        <w:t> </w:t>
      </w:r>
      <w:r>
        <w:rPr/>
        <w:t>významná</w:t>
      </w:r>
      <w:r>
        <w:rPr>
          <w:spacing w:val="-4"/>
        </w:rPr>
        <w:t> </w:t>
      </w:r>
      <w:r>
        <w:rPr/>
        <w:t>lokalita</w:t>
      </w:r>
      <w:r>
        <w:rPr>
          <w:spacing w:val="-2"/>
        </w:rPr>
        <w:t> </w:t>
      </w:r>
      <w:r>
        <w:rPr/>
        <w:t>Bečva – Žebračka</w:t>
      </w:r>
      <w:r>
        <w:rPr>
          <w:spacing w:val="-2"/>
        </w:rPr>
        <w:t> </w:t>
      </w:r>
      <w:r>
        <w:rPr/>
        <w:t>(soustava</w:t>
      </w:r>
      <w:r>
        <w:rPr>
          <w:spacing w:val="-2"/>
        </w:rPr>
        <w:t> </w:t>
      </w:r>
      <w:r>
        <w:rPr/>
        <w:t>Natura</w:t>
      </w:r>
      <w:r>
        <w:rPr>
          <w:spacing w:val="-2"/>
        </w:rPr>
        <w:t> </w:t>
      </w:r>
      <w:r>
        <w:rPr/>
        <w:t>2000), zahrnující lužní lesy</w:t>
      </w:r>
      <w:r>
        <w:rPr>
          <w:spacing w:val="-2"/>
        </w:rPr>
        <w:t> </w:t>
      </w:r>
      <w:r>
        <w:rPr/>
        <w:t>a</w:t>
      </w:r>
      <w:r>
        <w:rPr>
          <w:spacing w:val="-2"/>
        </w:rPr>
        <w:t> </w:t>
      </w:r>
      <w:r>
        <w:rPr/>
        <w:t>říční</w:t>
      </w:r>
      <w:r>
        <w:rPr>
          <w:spacing w:val="-1"/>
        </w:rPr>
        <w:t> </w:t>
      </w:r>
      <w:r>
        <w:rPr/>
        <w:t>biotopy od Hranic na</w:t>
      </w:r>
      <w:r>
        <w:rPr>
          <w:spacing w:val="-2"/>
        </w:rPr>
        <w:t> </w:t>
      </w:r>
      <w:r>
        <w:rPr/>
        <w:t>Moravě</w:t>
      </w:r>
      <w:r>
        <w:rPr>
          <w:spacing w:val="-2"/>
        </w:rPr>
        <w:t> </w:t>
      </w:r>
      <w:r>
        <w:rPr/>
        <w:t>po Lipník nad Bečvou. Východně se v této nivě nacházejí rovněž rybníky v okolí Hustopeče nad Bečvou. Větrné elektrárny představují pro tažné a migrující ptáky</w:t>
      </w:r>
      <w:r>
        <w:rPr>
          <w:spacing w:val="-1"/>
        </w:rPr>
        <w:t> </w:t>
      </w:r>
      <w:r>
        <w:rPr/>
        <w:t>bariéru.</w:t>
      </w:r>
      <w:r>
        <w:rPr>
          <w:spacing w:val="40"/>
        </w:rPr>
        <w:t> </w:t>
      </w:r>
      <w:r>
        <w:rPr/>
        <w:t>V kombinaci s výskytem dalších chráněných lokalit v okolí vytváří AOV 29 nepřijatelný tlak na celý ekologický koridor podél Bečvy. Kumulativní vliv záměrů</w:t>
      </w:r>
      <w:r>
        <w:rPr>
          <w:spacing w:val="-3"/>
        </w:rPr>
        <w:t> </w:t>
      </w:r>
      <w:r>
        <w:rPr/>
        <w:t>na</w:t>
      </w:r>
      <w:r>
        <w:rPr>
          <w:spacing w:val="-3"/>
        </w:rPr>
        <w:t> </w:t>
      </w:r>
      <w:r>
        <w:rPr/>
        <w:t>soustavu</w:t>
      </w:r>
      <w:r>
        <w:rPr>
          <w:spacing w:val="-3"/>
        </w:rPr>
        <w:t> </w:t>
      </w:r>
      <w:r>
        <w:rPr/>
        <w:t>Natura 2000</w:t>
      </w:r>
      <w:r>
        <w:rPr>
          <w:spacing w:val="-3"/>
        </w:rPr>
        <w:t> </w:t>
      </w:r>
      <w:r>
        <w:rPr/>
        <w:t>v širším území</w:t>
      </w:r>
      <w:r>
        <w:rPr>
          <w:spacing w:val="-2"/>
        </w:rPr>
        <w:t> </w:t>
      </w:r>
      <w:r>
        <w:rPr/>
        <w:t>nebyl</w:t>
      </w:r>
      <w:r>
        <w:rPr>
          <w:spacing w:val="-2"/>
        </w:rPr>
        <w:t> </w:t>
      </w:r>
      <w:r>
        <w:rPr/>
        <w:t>dle</w:t>
      </w:r>
      <w:r>
        <w:rPr>
          <w:spacing w:val="-1"/>
        </w:rPr>
        <w:t> </w:t>
      </w:r>
      <w:r>
        <w:rPr/>
        <w:t>dostupných</w:t>
      </w:r>
      <w:r>
        <w:rPr>
          <w:spacing w:val="-1"/>
        </w:rPr>
        <w:t> </w:t>
      </w:r>
      <w:r>
        <w:rPr/>
        <w:t>podkladů</w:t>
      </w:r>
      <w:r>
        <w:rPr>
          <w:spacing w:val="-1"/>
        </w:rPr>
        <w:t> </w:t>
      </w:r>
      <w:r>
        <w:rPr/>
        <w:t>dostatečně</w:t>
      </w:r>
      <w:r>
        <w:rPr>
          <w:spacing w:val="-1"/>
        </w:rPr>
        <w:t> </w:t>
      </w:r>
      <w:r>
        <w:rPr/>
        <w:t>posouzen.</w:t>
      </w:r>
    </w:p>
    <w:p>
      <w:pPr>
        <w:pStyle w:val="BodyText"/>
        <w:ind w:left="0"/>
      </w:pPr>
    </w:p>
    <w:p>
      <w:pPr>
        <w:pStyle w:val="BodyText"/>
        <w:spacing w:line="252" w:lineRule="exact" w:before="1"/>
        <w:jc w:val="both"/>
      </w:pPr>
      <w:r>
        <w:rPr/>
        <w:t>Navrhuje</w:t>
      </w:r>
      <w:r>
        <w:rPr>
          <w:spacing w:val="75"/>
        </w:rPr>
        <w:t> </w:t>
      </w:r>
      <w:r>
        <w:rPr/>
        <w:t>se:</w:t>
      </w:r>
      <w:r>
        <w:rPr>
          <w:spacing w:val="49"/>
          <w:w w:val="150"/>
        </w:rPr>
        <w:t> </w:t>
      </w:r>
      <w:r>
        <w:rPr/>
        <w:t>vyřazení</w:t>
      </w:r>
      <w:r>
        <w:rPr>
          <w:spacing w:val="75"/>
        </w:rPr>
        <w:t> </w:t>
      </w:r>
      <w:r>
        <w:rPr/>
        <w:t>akcelerační</w:t>
      </w:r>
      <w:r>
        <w:rPr>
          <w:spacing w:val="76"/>
        </w:rPr>
        <w:t> </w:t>
      </w:r>
      <w:r>
        <w:rPr/>
        <w:t>oblasti</w:t>
      </w:r>
      <w:r>
        <w:rPr>
          <w:spacing w:val="75"/>
        </w:rPr>
        <w:t> </w:t>
      </w:r>
      <w:r>
        <w:rPr/>
        <w:t>AOV29</w:t>
      </w:r>
      <w:r>
        <w:rPr>
          <w:spacing w:val="78"/>
        </w:rPr>
        <w:t> </w:t>
      </w:r>
      <w:r>
        <w:rPr/>
        <w:t>Býškovice</w:t>
      </w:r>
      <w:r>
        <w:rPr>
          <w:spacing w:val="75"/>
        </w:rPr>
        <w:t> </w:t>
      </w:r>
      <w:r>
        <w:rPr/>
        <w:t>a</w:t>
      </w:r>
      <w:r>
        <w:rPr>
          <w:spacing w:val="75"/>
        </w:rPr>
        <w:t> </w:t>
      </w:r>
      <w:r>
        <w:rPr/>
        <w:t>souvisejícího</w:t>
      </w:r>
      <w:r>
        <w:rPr>
          <w:spacing w:val="75"/>
        </w:rPr>
        <w:t> </w:t>
      </w:r>
      <w:r>
        <w:rPr/>
        <w:t>územního</w:t>
      </w:r>
      <w:r>
        <w:rPr>
          <w:spacing w:val="75"/>
        </w:rPr>
        <w:t> </w:t>
      </w:r>
      <w:r>
        <w:rPr>
          <w:spacing w:val="-2"/>
        </w:rPr>
        <w:t>opatření</w:t>
      </w:r>
    </w:p>
    <w:p>
      <w:pPr>
        <w:pStyle w:val="BodyText"/>
        <w:spacing w:line="252" w:lineRule="exact"/>
        <w:jc w:val="both"/>
      </w:pPr>
      <w:r>
        <w:rPr/>
        <w:t>z</w:t>
      </w:r>
      <w:r>
        <w:rPr>
          <w:spacing w:val="-4"/>
        </w:rPr>
        <w:t> </w:t>
      </w:r>
      <w:r>
        <w:rPr/>
        <w:t>návrhu</w:t>
      </w:r>
      <w:r>
        <w:rPr>
          <w:spacing w:val="-7"/>
        </w:rPr>
        <w:t> </w:t>
      </w:r>
      <w:r>
        <w:rPr/>
        <w:t>Změny</w:t>
      </w:r>
      <w:r>
        <w:rPr>
          <w:spacing w:val="-4"/>
        </w:rPr>
        <w:t> </w:t>
      </w:r>
      <w:r>
        <w:rPr/>
        <w:t>č.</w:t>
      </w:r>
      <w:r>
        <w:rPr>
          <w:spacing w:val="-5"/>
        </w:rPr>
        <w:t> </w:t>
      </w:r>
      <w:r>
        <w:rPr/>
        <w:t>2</w:t>
      </w:r>
      <w:r>
        <w:rPr>
          <w:spacing w:val="-5"/>
        </w:rPr>
        <w:t> </w:t>
      </w:r>
      <w:r>
        <w:rPr/>
        <w:t>Územního</w:t>
      </w:r>
      <w:r>
        <w:rPr>
          <w:spacing w:val="-6"/>
        </w:rPr>
        <w:t> </w:t>
      </w:r>
      <w:r>
        <w:rPr/>
        <w:t>rozvojového</w:t>
      </w:r>
      <w:r>
        <w:rPr>
          <w:spacing w:val="-7"/>
        </w:rPr>
        <w:t> </w:t>
      </w:r>
      <w:r>
        <w:rPr/>
        <w:t>plánu</w:t>
      </w:r>
      <w:r>
        <w:rPr>
          <w:spacing w:val="-4"/>
        </w:rPr>
        <w:t> </w:t>
      </w:r>
      <w:r>
        <w:rPr>
          <w:spacing w:val="-5"/>
        </w:rPr>
        <w:t>ČR</w:t>
      </w:r>
    </w:p>
    <w:p>
      <w:pPr>
        <w:pStyle w:val="BodyText"/>
        <w:spacing w:before="252"/>
        <w:ind w:left="0"/>
      </w:pPr>
    </w:p>
    <w:p>
      <w:pPr>
        <w:pStyle w:val="Heading2"/>
        <w:numPr>
          <w:ilvl w:val="0"/>
          <w:numId w:val="6"/>
        </w:numPr>
        <w:tabs>
          <w:tab w:pos="606" w:val="left" w:leader="none"/>
        </w:tabs>
        <w:spacing w:line="240" w:lineRule="auto" w:before="0" w:after="0"/>
        <w:ind w:left="606" w:right="0" w:hanging="246"/>
        <w:jc w:val="both"/>
      </w:pPr>
      <w:r>
        <w:rPr/>
        <w:t>Ptačí</w:t>
      </w:r>
      <w:r>
        <w:rPr>
          <w:spacing w:val="-5"/>
        </w:rPr>
        <w:t> </w:t>
      </w:r>
      <w:r>
        <w:rPr/>
        <w:t>oblast</w:t>
      </w:r>
      <w:r>
        <w:rPr>
          <w:spacing w:val="-5"/>
        </w:rPr>
        <w:t> </w:t>
      </w:r>
      <w:r>
        <w:rPr/>
        <w:t>Hostýnské</w:t>
      </w:r>
      <w:r>
        <w:rPr>
          <w:spacing w:val="-6"/>
        </w:rPr>
        <w:t> </w:t>
      </w:r>
      <w:r>
        <w:rPr/>
        <w:t>vrchy</w:t>
      </w:r>
      <w:r>
        <w:rPr>
          <w:spacing w:val="-8"/>
        </w:rPr>
        <w:t> </w:t>
      </w:r>
      <w:r>
        <w:rPr/>
        <w:t>(Natura</w:t>
      </w:r>
      <w:r>
        <w:rPr>
          <w:spacing w:val="-5"/>
        </w:rPr>
        <w:t> </w:t>
      </w:r>
      <w:r>
        <w:rPr>
          <w:spacing w:val="-2"/>
        </w:rPr>
        <w:t>2000)</w:t>
      </w:r>
    </w:p>
    <w:p>
      <w:pPr>
        <w:pStyle w:val="BodyText"/>
        <w:spacing w:before="1"/>
        <w:ind w:right="358"/>
        <w:jc w:val="both"/>
      </w:pPr>
      <w:r>
        <w:rPr/>
        <w:t>se nachází na jižní hranici AOV 29 v nezanedbatelné vzdálenosti z hlediska pohybu ptáků. Navíc zde může dojít ke kumulaci škodlivých vlivů spolu s AOV 30 a AOV 31. Negativní dopady větrných elektráren na ptáky nepůsobí pouze v místě instalace turbín, ale zasahují i do funkčního zázemí</w:t>
      </w:r>
      <w:r>
        <w:rPr>
          <w:spacing w:val="40"/>
        </w:rPr>
        <w:t> </w:t>
      </w:r>
      <w:r>
        <w:rPr/>
        <w:t>ptačích oblastí formou fragmentace biotopů a bariérového efektu.</w:t>
      </w:r>
    </w:p>
    <w:p>
      <w:pPr>
        <w:pStyle w:val="BodyText"/>
        <w:ind w:left="0"/>
      </w:pPr>
    </w:p>
    <w:p>
      <w:pPr>
        <w:pStyle w:val="BodyText"/>
        <w:spacing w:line="252" w:lineRule="exact"/>
        <w:jc w:val="both"/>
      </w:pPr>
      <w:r>
        <w:rPr/>
        <w:t>Navrhuje</w:t>
      </w:r>
      <w:r>
        <w:rPr>
          <w:spacing w:val="44"/>
        </w:rPr>
        <w:t> </w:t>
      </w:r>
      <w:r>
        <w:rPr/>
        <w:t>se:</w:t>
      </w:r>
      <w:r>
        <w:rPr>
          <w:spacing w:val="47"/>
        </w:rPr>
        <w:t> </w:t>
      </w:r>
      <w:r>
        <w:rPr/>
        <w:t>zpracování</w:t>
      </w:r>
      <w:r>
        <w:rPr>
          <w:spacing w:val="51"/>
        </w:rPr>
        <w:t> </w:t>
      </w:r>
      <w:r>
        <w:rPr/>
        <w:t>posouzení,</w:t>
      </w:r>
      <w:r>
        <w:rPr>
          <w:spacing w:val="47"/>
        </w:rPr>
        <w:t> </w:t>
      </w:r>
      <w:r>
        <w:rPr/>
        <w:t>zda</w:t>
      </w:r>
      <w:r>
        <w:rPr>
          <w:spacing w:val="45"/>
        </w:rPr>
        <w:t> </w:t>
      </w:r>
      <w:r>
        <w:rPr/>
        <w:t>vymezení</w:t>
      </w:r>
      <w:r>
        <w:rPr>
          <w:spacing w:val="47"/>
        </w:rPr>
        <w:t> </w:t>
      </w:r>
      <w:r>
        <w:rPr/>
        <w:t>AOV</w:t>
      </w:r>
      <w:r>
        <w:rPr>
          <w:spacing w:val="45"/>
        </w:rPr>
        <w:t> </w:t>
      </w:r>
      <w:r>
        <w:rPr/>
        <w:t>29</w:t>
      </w:r>
      <w:r>
        <w:rPr>
          <w:spacing w:val="45"/>
        </w:rPr>
        <w:t> </w:t>
      </w:r>
      <w:r>
        <w:rPr/>
        <w:t>není</w:t>
      </w:r>
      <w:r>
        <w:rPr>
          <w:spacing w:val="46"/>
        </w:rPr>
        <w:t> </w:t>
      </w:r>
      <w:r>
        <w:rPr/>
        <w:t>v</w:t>
      </w:r>
      <w:r>
        <w:rPr>
          <w:spacing w:val="43"/>
        </w:rPr>
        <w:t> </w:t>
      </w:r>
      <w:r>
        <w:rPr/>
        <w:t>rozporu</w:t>
      </w:r>
      <w:r>
        <w:rPr>
          <w:spacing w:val="45"/>
        </w:rPr>
        <w:t> </w:t>
      </w:r>
      <w:r>
        <w:rPr/>
        <w:t>s</w:t>
      </w:r>
      <w:r>
        <w:rPr>
          <w:spacing w:val="46"/>
        </w:rPr>
        <w:t> </w:t>
      </w:r>
      <w:r>
        <w:rPr/>
        <w:t>povinností</w:t>
      </w:r>
      <w:r>
        <w:rPr>
          <w:spacing w:val="47"/>
        </w:rPr>
        <w:t> </w:t>
      </w:r>
      <w:r>
        <w:rPr>
          <w:spacing w:val="-2"/>
        </w:rPr>
        <w:t>zachovat</w:t>
      </w:r>
    </w:p>
    <w:p>
      <w:pPr>
        <w:pStyle w:val="BodyText"/>
        <w:spacing w:line="252" w:lineRule="exact"/>
        <w:jc w:val="both"/>
      </w:pPr>
      <w:r>
        <w:rPr/>
        <w:t>příznivý</w:t>
      </w:r>
      <w:r>
        <w:rPr>
          <w:spacing w:val="-10"/>
        </w:rPr>
        <w:t> </w:t>
      </w:r>
      <w:r>
        <w:rPr/>
        <w:t>stav</w:t>
      </w:r>
      <w:r>
        <w:rPr>
          <w:spacing w:val="-5"/>
        </w:rPr>
        <w:t> </w:t>
      </w:r>
      <w:r>
        <w:rPr/>
        <w:t>předmětu</w:t>
      </w:r>
      <w:r>
        <w:rPr>
          <w:spacing w:val="-3"/>
        </w:rPr>
        <w:t> </w:t>
      </w:r>
      <w:r>
        <w:rPr/>
        <w:t>ochrany</w:t>
      </w:r>
      <w:r>
        <w:rPr>
          <w:spacing w:val="-8"/>
        </w:rPr>
        <w:t> </w:t>
      </w:r>
      <w:r>
        <w:rPr/>
        <w:t>Opatření</w:t>
      </w:r>
      <w:r>
        <w:rPr>
          <w:spacing w:val="-3"/>
        </w:rPr>
        <w:t> </w:t>
      </w:r>
      <w:r>
        <w:rPr/>
        <w:t>obecné</w:t>
      </w:r>
      <w:r>
        <w:rPr>
          <w:spacing w:val="-9"/>
        </w:rPr>
        <w:t> </w:t>
      </w:r>
      <w:r>
        <w:rPr/>
        <w:t>povahy</w:t>
      </w:r>
      <w:r>
        <w:rPr>
          <w:spacing w:val="-5"/>
        </w:rPr>
        <w:t> </w:t>
      </w:r>
      <w:r>
        <w:rPr/>
        <w:t>tyto</w:t>
      </w:r>
      <w:r>
        <w:rPr>
          <w:spacing w:val="-7"/>
        </w:rPr>
        <w:t> </w:t>
      </w:r>
      <w:r>
        <w:rPr/>
        <w:t>skutečnosti</w:t>
      </w:r>
      <w:r>
        <w:rPr>
          <w:spacing w:val="-9"/>
        </w:rPr>
        <w:t> </w:t>
      </w:r>
      <w:r>
        <w:rPr>
          <w:spacing w:val="-2"/>
        </w:rPr>
        <w:t>nezohledňují.</w:t>
      </w:r>
    </w:p>
    <w:p>
      <w:pPr>
        <w:pStyle w:val="BodyText"/>
        <w:spacing w:before="2"/>
        <w:ind w:right="356"/>
        <w:jc w:val="both"/>
      </w:pPr>
      <w:r>
        <w:rPr/>
        <w:t>Tímto upozorňujeme na rozsudek Soudního dvora EU ve věci C-127/02 (Waddenzee) a navazující judikatury - hodnocení vlivu na lokalitu Natura 2000 dle par. 45i ZOPK je povinné vždy, když nelze s jistotou vyloučit významný vliv na chráněné druhy nebo stanoviště - bez ohledu na to, zda se záměr nachází přímo v lokalitě.</w:t>
      </w:r>
    </w:p>
    <w:p>
      <w:pPr>
        <w:pStyle w:val="BodyText"/>
        <w:ind w:left="0"/>
      </w:pPr>
    </w:p>
    <w:p>
      <w:pPr>
        <w:pStyle w:val="BodyText"/>
        <w:spacing w:line="252" w:lineRule="exact"/>
        <w:jc w:val="both"/>
      </w:pPr>
      <w:r>
        <w:rPr/>
        <w:t>Navrhuje</w:t>
      </w:r>
      <w:r>
        <w:rPr>
          <w:spacing w:val="73"/>
        </w:rPr>
        <w:t> </w:t>
      </w:r>
      <w:r>
        <w:rPr/>
        <w:t>se:</w:t>
      </w:r>
      <w:r>
        <w:rPr>
          <w:spacing w:val="78"/>
        </w:rPr>
        <w:t> </w:t>
      </w:r>
      <w:r>
        <w:rPr/>
        <w:t>vyřazení</w:t>
      </w:r>
      <w:r>
        <w:rPr>
          <w:spacing w:val="74"/>
        </w:rPr>
        <w:t> </w:t>
      </w:r>
      <w:r>
        <w:rPr/>
        <w:t>akcelerační</w:t>
      </w:r>
      <w:r>
        <w:rPr>
          <w:spacing w:val="77"/>
        </w:rPr>
        <w:t> </w:t>
      </w:r>
      <w:r>
        <w:rPr/>
        <w:t>oblasti</w:t>
      </w:r>
      <w:r>
        <w:rPr>
          <w:spacing w:val="75"/>
        </w:rPr>
        <w:t> </w:t>
      </w:r>
      <w:r>
        <w:rPr/>
        <w:t>AOV29</w:t>
      </w:r>
      <w:r>
        <w:rPr>
          <w:spacing w:val="77"/>
        </w:rPr>
        <w:t> </w:t>
      </w:r>
      <w:r>
        <w:rPr/>
        <w:t>Býškovice</w:t>
      </w:r>
      <w:r>
        <w:rPr>
          <w:spacing w:val="76"/>
        </w:rPr>
        <w:t> </w:t>
      </w:r>
      <w:r>
        <w:rPr/>
        <w:t>a</w:t>
      </w:r>
      <w:r>
        <w:rPr>
          <w:spacing w:val="75"/>
        </w:rPr>
        <w:t> </w:t>
      </w:r>
      <w:r>
        <w:rPr/>
        <w:t>souvisejícího</w:t>
      </w:r>
      <w:r>
        <w:rPr>
          <w:spacing w:val="74"/>
        </w:rPr>
        <w:t> </w:t>
      </w:r>
      <w:r>
        <w:rPr/>
        <w:t>územního</w:t>
      </w:r>
      <w:r>
        <w:rPr>
          <w:spacing w:val="76"/>
        </w:rPr>
        <w:t> </w:t>
      </w:r>
      <w:r>
        <w:rPr>
          <w:spacing w:val="-2"/>
        </w:rPr>
        <w:t>opatření</w:t>
      </w:r>
    </w:p>
    <w:p>
      <w:pPr>
        <w:pStyle w:val="BodyText"/>
        <w:spacing w:line="252" w:lineRule="exact"/>
        <w:jc w:val="both"/>
      </w:pPr>
      <w:r>
        <w:rPr/>
        <w:t>z</w:t>
      </w:r>
      <w:r>
        <w:rPr>
          <w:spacing w:val="-4"/>
        </w:rPr>
        <w:t> </w:t>
      </w:r>
      <w:r>
        <w:rPr/>
        <w:t>návrhu</w:t>
      </w:r>
      <w:r>
        <w:rPr>
          <w:spacing w:val="-7"/>
        </w:rPr>
        <w:t> </w:t>
      </w:r>
      <w:r>
        <w:rPr/>
        <w:t>Změny</w:t>
      </w:r>
      <w:r>
        <w:rPr>
          <w:spacing w:val="-4"/>
        </w:rPr>
        <w:t> </w:t>
      </w:r>
      <w:r>
        <w:rPr/>
        <w:t>č.</w:t>
      </w:r>
      <w:r>
        <w:rPr>
          <w:spacing w:val="-5"/>
        </w:rPr>
        <w:t> </w:t>
      </w:r>
      <w:r>
        <w:rPr/>
        <w:t>2</w:t>
      </w:r>
      <w:r>
        <w:rPr>
          <w:spacing w:val="-5"/>
        </w:rPr>
        <w:t> </w:t>
      </w:r>
      <w:r>
        <w:rPr/>
        <w:t>Územního</w:t>
      </w:r>
      <w:r>
        <w:rPr>
          <w:spacing w:val="-6"/>
        </w:rPr>
        <w:t> </w:t>
      </w:r>
      <w:r>
        <w:rPr/>
        <w:t>rozvojového</w:t>
      </w:r>
      <w:r>
        <w:rPr>
          <w:spacing w:val="-7"/>
        </w:rPr>
        <w:t> </w:t>
      </w:r>
      <w:r>
        <w:rPr/>
        <w:t>plánu</w:t>
      </w:r>
      <w:r>
        <w:rPr>
          <w:spacing w:val="-4"/>
        </w:rPr>
        <w:t> </w:t>
      </w:r>
      <w:r>
        <w:rPr>
          <w:spacing w:val="-5"/>
        </w:rPr>
        <w:t>ČR</w:t>
      </w:r>
    </w:p>
    <w:p>
      <w:pPr>
        <w:pStyle w:val="BodyText"/>
        <w:ind w:left="0"/>
      </w:pPr>
    </w:p>
    <w:p>
      <w:pPr>
        <w:pStyle w:val="BodyText"/>
        <w:ind w:left="0"/>
      </w:pPr>
    </w:p>
    <w:p>
      <w:pPr>
        <w:pStyle w:val="BodyText"/>
        <w:spacing w:before="1"/>
        <w:ind w:left="0"/>
      </w:pPr>
    </w:p>
    <w:p>
      <w:pPr>
        <w:pStyle w:val="Heading2"/>
        <w:numPr>
          <w:ilvl w:val="1"/>
          <w:numId w:val="2"/>
        </w:numPr>
        <w:tabs>
          <w:tab w:pos="825" w:val="left" w:leader="none"/>
        </w:tabs>
        <w:spacing w:line="240" w:lineRule="auto" w:before="0" w:after="0"/>
        <w:ind w:left="825" w:right="0" w:hanging="465"/>
        <w:jc w:val="both"/>
      </w:pPr>
      <w:r>
        <w:rPr/>
        <w:t>PŘIPOMÍNKY</w:t>
      </w:r>
      <w:r>
        <w:rPr>
          <w:spacing w:val="-9"/>
        </w:rPr>
        <w:t> </w:t>
      </w:r>
      <w:r>
        <w:rPr/>
        <w:t>K</w:t>
      </w:r>
      <w:r>
        <w:rPr>
          <w:spacing w:val="-9"/>
        </w:rPr>
        <w:t> </w:t>
      </w:r>
      <w:r>
        <w:rPr/>
        <w:t>AKCELERAČNÍ</w:t>
      </w:r>
      <w:r>
        <w:rPr>
          <w:spacing w:val="-4"/>
        </w:rPr>
        <w:t> </w:t>
      </w:r>
      <w:r>
        <w:rPr/>
        <w:t>OBLASTI</w:t>
      </w:r>
      <w:r>
        <w:rPr>
          <w:spacing w:val="-8"/>
        </w:rPr>
        <w:t> </w:t>
      </w:r>
      <w:r>
        <w:rPr/>
        <w:t>AOV30</w:t>
      </w:r>
      <w:r>
        <w:rPr>
          <w:spacing w:val="-2"/>
        </w:rPr>
        <w:t> </w:t>
      </w:r>
      <w:r>
        <w:rPr/>
        <w:t>–</w:t>
      </w:r>
      <w:r>
        <w:rPr>
          <w:spacing w:val="-8"/>
        </w:rPr>
        <w:t> </w:t>
      </w:r>
      <w:r>
        <w:rPr>
          <w:spacing w:val="-2"/>
        </w:rPr>
        <w:t>Kunovice</w:t>
      </w:r>
    </w:p>
    <w:p>
      <w:pPr>
        <w:pStyle w:val="BodyText"/>
        <w:ind w:left="0"/>
        <w:rPr>
          <w:b/>
        </w:rPr>
      </w:pPr>
    </w:p>
    <w:p>
      <w:pPr>
        <w:pStyle w:val="BodyText"/>
        <w:ind w:left="0"/>
        <w:rPr>
          <w:b/>
        </w:rPr>
      </w:pPr>
    </w:p>
    <w:p>
      <w:pPr>
        <w:pStyle w:val="ListParagraph"/>
        <w:numPr>
          <w:ilvl w:val="0"/>
          <w:numId w:val="6"/>
        </w:numPr>
        <w:tabs>
          <w:tab w:pos="606" w:val="left" w:leader="none"/>
        </w:tabs>
        <w:spacing w:line="252" w:lineRule="exact" w:before="0" w:after="0"/>
        <w:ind w:left="606" w:right="0" w:hanging="246"/>
        <w:jc w:val="both"/>
        <w:rPr>
          <w:b/>
          <w:sz w:val="22"/>
        </w:rPr>
      </w:pPr>
      <w:r>
        <w:rPr>
          <w:b/>
          <w:sz w:val="22"/>
        </w:rPr>
        <w:t>Krajinný</w:t>
      </w:r>
      <w:r>
        <w:rPr>
          <w:b/>
          <w:spacing w:val="-7"/>
          <w:sz w:val="22"/>
        </w:rPr>
        <w:t> </w:t>
      </w:r>
      <w:r>
        <w:rPr>
          <w:b/>
          <w:sz w:val="22"/>
        </w:rPr>
        <w:t>ráz</w:t>
      </w:r>
      <w:r>
        <w:rPr>
          <w:b/>
          <w:spacing w:val="-7"/>
          <w:sz w:val="22"/>
        </w:rPr>
        <w:t> </w:t>
      </w:r>
      <w:r>
        <w:rPr>
          <w:b/>
          <w:sz w:val="22"/>
        </w:rPr>
        <w:t>a</w:t>
      </w:r>
      <w:r>
        <w:rPr>
          <w:b/>
          <w:spacing w:val="-5"/>
          <w:sz w:val="22"/>
        </w:rPr>
        <w:t> </w:t>
      </w:r>
      <w:r>
        <w:rPr>
          <w:b/>
          <w:sz w:val="22"/>
        </w:rPr>
        <w:t>vizuální</w:t>
      </w:r>
      <w:r>
        <w:rPr>
          <w:b/>
          <w:spacing w:val="-3"/>
          <w:sz w:val="22"/>
        </w:rPr>
        <w:t> </w:t>
      </w:r>
      <w:r>
        <w:rPr>
          <w:b/>
          <w:spacing w:val="-2"/>
          <w:sz w:val="22"/>
        </w:rPr>
        <w:t>dominance</w:t>
      </w:r>
    </w:p>
    <w:p>
      <w:pPr>
        <w:pStyle w:val="BodyText"/>
        <w:ind w:right="355"/>
        <w:jc w:val="both"/>
      </w:pPr>
      <w:r>
        <w:rPr/>
        <w:t>VTE v AOV 30</w:t>
      </w:r>
      <w:r>
        <w:rPr>
          <w:spacing w:val="-2"/>
        </w:rPr>
        <w:t> </w:t>
      </w:r>
      <w:r>
        <w:rPr/>
        <w:t>mají vizuální dopad, kdy se</w:t>
      </w:r>
      <w:r>
        <w:rPr>
          <w:spacing w:val="-2"/>
        </w:rPr>
        <w:t> </w:t>
      </w:r>
      <w:r>
        <w:rPr/>
        <w:t>stávají nepřehlédnutelnou technickou dominantou</w:t>
      </w:r>
      <w:r>
        <w:rPr>
          <w:spacing w:val="-2"/>
        </w:rPr>
        <w:t> </w:t>
      </w:r>
      <w:r>
        <w:rPr/>
        <w:t>viditelnou ze širokého okolí, včetně památkově exponovaných míst. Došlo by k narušení krajinného rámce a dálkových pohledů na Hostýnskou magistrálu a poutní místo Svatý Hostýn, což je v rozporu se zájmy NPÚ. Instalace věží o výšce cca 200 m (včetně listů) by představovala brutální zásah do horizontu a měřítka krajiny Záhoří. Viz. Mapové podklady Návrhu ÚRP, zejména Příloha 5-SEA, Hodnocení karet pro AOV30, Mapa hodnoceného návrhu AO a Analýza nárůstu viditelnosti. </w:t>
      </w:r>
      <w:r>
        <w:rPr>
          <w:color w:val="FF0000"/>
        </w:rPr>
        <w:t>To má za následek</w:t>
      </w:r>
    </w:p>
    <w:p>
      <w:pPr>
        <w:pStyle w:val="BodyText"/>
        <w:ind w:left="0"/>
      </w:pPr>
    </w:p>
    <w:p>
      <w:pPr>
        <w:pStyle w:val="ListParagraph"/>
        <w:numPr>
          <w:ilvl w:val="1"/>
          <w:numId w:val="6"/>
        </w:numPr>
        <w:tabs>
          <w:tab w:pos="688" w:val="left" w:leader="none"/>
        </w:tabs>
        <w:spacing w:line="240" w:lineRule="auto" w:before="0" w:after="0"/>
        <w:ind w:left="688" w:right="0" w:hanging="328"/>
        <w:jc w:val="both"/>
        <w:rPr>
          <w:sz w:val="22"/>
        </w:rPr>
      </w:pPr>
      <w:r>
        <w:rPr>
          <w:sz w:val="22"/>
        </w:rPr>
        <w:t>Brutální</w:t>
      </w:r>
      <w:r>
        <w:rPr>
          <w:spacing w:val="65"/>
          <w:sz w:val="22"/>
        </w:rPr>
        <w:t> </w:t>
      </w:r>
      <w:r>
        <w:rPr>
          <w:sz w:val="22"/>
        </w:rPr>
        <w:t>narušení</w:t>
      </w:r>
      <w:r>
        <w:rPr>
          <w:spacing w:val="65"/>
          <w:sz w:val="22"/>
        </w:rPr>
        <w:t> </w:t>
      </w:r>
      <w:r>
        <w:rPr>
          <w:sz w:val="22"/>
        </w:rPr>
        <w:t>horizontu</w:t>
      </w:r>
      <w:r>
        <w:rPr>
          <w:spacing w:val="61"/>
          <w:sz w:val="22"/>
        </w:rPr>
        <w:t> </w:t>
      </w:r>
      <w:r>
        <w:rPr>
          <w:sz w:val="22"/>
        </w:rPr>
        <w:t>Moravské</w:t>
      </w:r>
      <w:r>
        <w:rPr>
          <w:spacing w:val="64"/>
          <w:sz w:val="22"/>
        </w:rPr>
        <w:t> </w:t>
      </w:r>
      <w:r>
        <w:rPr>
          <w:sz w:val="22"/>
        </w:rPr>
        <w:t>brány</w:t>
      </w:r>
      <w:r>
        <w:rPr>
          <w:spacing w:val="62"/>
          <w:sz w:val="22"/>
        </w:rPr>
        <w:t> </w:t>
      </w:r>
      <w:r>
        <w:rPr>
          <w:sz w:val="22"/>
        </w:rPr>
        <w:t>a</w:t>
      </w:r>
      <w:r>
        <w:rPr>
          <w:spacing w:val="64"/>
          <w:sz w:val="22"/>
        </w:rPr>
        <w:t> </w:t>
      </w:r>
      <w:r>
        <w:rPr>
          <w:sz w:val="22"/>
        </w:rPr>
        <w:t>vizuální</w:t>
      </w:r>
      <w:r>
        <w:rPr>
          <w:spacing w:val="65"/>
          <w:sz w:val="22"/>
        </w:rPr>
        <w:t> </w:t>
      </w:r>
      <w:r>
        <w:rPr>
          <w:sz w:val="22"/>
        </w:rPr>
        <w:t>degradace</w:t>
      </w:r>
      <w:r>
        <w:rPr>
          <w:spacing w:val="62"/>
          <w:sz w:val="22"/>
        </w:rPr>
        <w:t> </w:t>
      </w:r>
      <w:r>
        <w:rPr>
          <w:sz w:val="22"/>
        </w:rPr>
        <w:t>Hostýnských</w:t>
      </w:r>
      <w:r>
        <w:rPr>
          <w:spacing w:val="62"/>
          <w:sz w:val="22"/>
        </w:rPr>
        <w:t> </w:t>
      </w:r>
      <w:r>
        <w:rPr>
          <w:sz w:val="22"/>
        </w:rPr>
        <w:t>vrchů,</w:t>
      </w:r>
      <w:r>
        <w:rPr>
          <w:spacing w:val="65"/>
          <w:sz w:val="22"/>
        </w:rPr>
        <w:t> </w:t>
      </w:r>
      <w:r>
        <w:rPr>
          <w:sz w:val="22"/>
        </w:rPr>
        <w:t>a</w:t>
      </w:r>
      <w:r>
        <w:rPr>
          <w:spacing w:val="62"/>
          <w:sz w:val="22"/>
        </w:rPr>
        <w:t> </w:t>
      </w:r>
      <w:r>
        <w:rPr>
          <w:spacing w:val="-4"/>
          <w:sz w:val="22"/>
        </w:rPr>
        <w:t>celé</w:t>
      </w:r>
    </w:p>
    <w:p>
      <w:pPr>
        <w:pStyle w:val="BodyText"/>
        <w:spacing w:before="1"/>
      </w:pPr>
      <w:r>
        <w:rPr/>
        <w:t>Podhostýnské</w:t>
      </w:r>
      <w:r>
        <w:rPr>
          <w:spacing w:val="-11"/>
        </w:rPr>
        <w:t> </w:t>
      </w:r>
      <w:r>
        <w:rPr>
          <w:spacing w:val="-2"/>
        </w:rPr>
        <w:t>oblasti</w:t>
      </w:r>
    </w:p>
    <w:p>
      <w:pPr>
        <w:pStyle w:val="BodyText"/>
        <w:ind w:left="0"/>
      </w:pPr>
    </w:p>
    <w:p>
      <w:pPr>
        <w:pStyle w:val="ListParagraph"/>
        <w:numPr>
          <w:ilvl w:val="1"/>
          <w:numId w:val="6"/>
        </w:numPr>
        <w:tabs>
          <w:tab w:pos="618" w:val="left" w:leader="none"/>
        </w:tabs>
        <w:spacing w:line="240" w:lineRule="auto" w:before="1" w:after="0"/>
        <w:ind w:left="618" w:right="0" w:hanging="258"/>
        <w:jc w:val="both"/>
        <w:rPr>
          <w:sz w:val="22"/>
        </w:rPr>
      </w:pPr>
      <w:r>
        <w:rPr>
          <w:sz w:val="22"/>
        </w:rPr>
        <w:t>Znehodnocení</w:t>
      </w:r>
      <w:r>
        <w:rPr>
          <w:spacing w:val="-6"/>
          <w:sz w:val="22"/>
        </w:rPr>
        <w:t> </w:t>
      </w:r>
      <w:r>
        <w:rPr>
          <w:sz w:val="22"/>
        </w:rPr>
        <w:t>poutního</w:t>
      </w:r>
      <w:r>
        <w:rPr>
          <w:spacing w:val="-6"/>
          <w:sz w:val="22"/>
        </w:rPr>
        <w:t> </w:t>
      </w:r>
      <w:r>
        <w:rPr>
          <w:sz w:val="22"/>
        </w:rPr>
        <w:t>místa</w:t>
      </w:r>
      <w:r>
        <w:rPr>
          <w:spacing w:val="-8"/>
          <w:sz w:val="22"/>
        </w:rPr>
        <w:t> </w:t>
      </w:r>
      <w:r>
        <w:rPr>
          <w:sz w:val="22"/>
        </w:rPr>
        <w:t>Svatý</w:t>
      </w:r>
      <w:r>
        <w:rPr>
          <w:spacing w:val="-5"/>
          <w:sz w:val="22"/>
        </w:rPr>
        <w:t> </w:t>
      </w:r>
      <w:r>
        <w:rPr>
          <w:sz w:val="22"/>
        </w:rPr>
        <w:t>Hostýn</w:t>
      </w:r>
      <w:r>
        <w:rPr>
          <w:spacing w:val="-5"/>
          <w:sz w:val="22"/>
        </w:rPr>
        <w:t> </w:t>
      </w:r>
      <w:r>
        <w:rPr>
          <w:sz w:val="22"/>
        </w:rPr>
        <w:t>a</w:t>
      </w:r>
      <w:r>
        <w:rPr>
          <w:spacing w:val="47"/>
          <w:sz w:val="22"/>
        </w:rPr>
        <w:t> </w:t>
      </w:r>
      <w:r>
        <w:rPr>
          <w:sz w:val="22"/>
        </w:rPr>
        <w:t>sakrární</w:t>
      </w:r>
      <w:r>
        <w:rPr>
          <w:spacing w:val="-7"/>
          <w:sz w:val="22"/>
        </w:rPr>
        <w:t> </w:t>
      </w:r>
      <w:r>
        <w:rPr>
          <w:sz w:val="22"/>
        </w:rPr>
        <w:t>dominanty</w:t>
      </w:r>
      <w:r>
        <w:rPr>
          <w:spacing w:val="-5"/>
          <w:sz w:val="22"/>
        </w:rPr>
        <w:t> </w:t>
      </w:r>
      <w:r>
        <w:rPr>
          <w:sz w:val="22"/>
        </w:rPr>
        <w:t>Baziliky</w:t>
      </w:r>
      <w:r>
        <w:rPr>
          <w:spacing w:val="-5"/>
          <w:sz w:val="22"/>
        </w:rPr>
        <w:t> </w:t>
      </w:r>
      <w:r>
        <w:rPr>
          <w:sz w:val="22"/>
        </w:rPr>
        <w:t>na</w:t>
      </w:r>
      <w:r>
        <w:rPr>
          <w:spacing w:val="-6"/>
          <w:sz w:val="22"/>
        </w:rPr>
        <w:t> </w:t>
      </w:r>
      <w:r>
        <w:rPr>
          <w:sz w:val="22"/>
        </w:rPr>
        <w:t>sv.</w:t>
      </w:r>
      <w:r>
        <w:rPr>
          <w:spacing w:val="-3"/>
          <w:sz w:val="22"/>
        </w:rPr>
        <w:t> </w:t>
      </w:r>
      <w:r>
        <w:rPr>
          <w:spacing w:val="-2"/>
          <w:sz w:val="22"/>
        </w:rPr>
        <w:t>Hostýně</w:t>
      </w:r>
    </w:p>
    <w:p>
      <w:pPr>
        <w:pStyle w:val="ListParagraph"/>
        <w:spacing w:after="0" w:line="240" w:lineRule="auto"/>
        <w:jc w:val="both"/>
        <w:rPr>
          <w:sz w:val="22"/>
        </w:rPr>
        <w:sectPr>
          <w:pgSz w:w="12240" w:h="15840"/>
          <w:pgMar w:header="0" w:footer="1035" w:top="920" w:bottom="1220" w:left="720" w:right="720"/>
        </w:sectPr>
      </w:pPr>
    </w:p>
    <w:p>
      <w:pPr>
        <w:pStyle w:val="ListParagraph"/>
        <w:numPr>
          <w:ilvl w:val="1"/>
          <w:numId w:val="6"/>
        </w:numPr>
        <w:tabs>
          <w:tab w:pos="543" w:val="left" w:leader="none"/>
        </w:tabs>
        <w:spacing w:line="240" w:lineRule="auto" w:before="73" w:after="0"/>
        <w:ind w:left="360" w:right="360" w:firstLine="0"/>
        <w:jc w:val="both"/>
        <w:rPr>
          <w:sz w:val="22"/>
        </w:rPr>
      </w:pPr>
      <w:r>
        <w:rPr>
          <w:sz w:val="22"/>
        </w:rPr>
        <w:t>Kelč je historicky</w:t>
      </w:r>
      <w:r>
        <w:rPr>
          <w:spacing w:val="-2"/>
          <w:sz w:val="22"/>
        </w:rPr>
        <w:t> </w:t>
      </w:r>
      <w:r>
        <w:rPr>
          <w:sz w:val="22"/>
        </w:rPr>
        <w:t>významné sídlo s dominantou kostela sv. Petra a Pavla. Instalace 200 m</w:t>
      </w:r>
      <w:r>
        <w:rPr>
          <w:spacing w:val="-1"/>
          <w:sz w:val="22"/>
        </w:rPr>
        <w:t> </w:t>
      </w:r>
      <w:r>
        <w:rPr>
          <w:sz w:val="22"/>
        </w:rPr>
        <w:t>stožárů by vytvořila agresivní vertikální dominantu, která by devalvovala dálkové pohledy na Hostýnské vrchy a narušila integritu historického panoramatu.</w:t>
      </w:r>
    </w:p>
    <w:p>
      <w:pPr>
        <w:pStyle w:val="ListParagraph"/>
        <w:numPr>
          <w:ilvl w:val="1"/>
          <w:numId w:val="6"/>
        </w:numPr>
        <w:tabs>
          <w:tab w:pos="618" w:val="left" w:leader="none"/>
        </w:tabs>
        <w:spacing w:line="506" w:lineRule="exact" w:before="54" w:after="0"/>
        <w:ind w:left="360" w:right="5288" w:firstLine="0"/>
        <w:jc w:val="left"/>
        <w:rPr>
          <w:sz w:val="22"/>
        </w:rPr>
      </w:pPr>
      <w:r>
        <w:rPr>
          <w:sz w:val="22"/>
        </w:rPr>
        <w:t>znehodnocení sakrární stavby</w:t>
      </w:r>
      <w:r>
        <w:rPr>
          <w:spacing w:val="40"/>
          <w:sz w:val="22"/>
        </w:rPr>
        <w:t> </w:t>
      </w:r>
      <w:r>
        <w:rPr>
          <w:sz w:val="22"/>
        </w:rPr>
        <w:t>kostelu v Loučce URP</w:t>
      </w:r>
      <w:r>
        <w:rPr>
          <w:spacing w:val="-6"/>
          <w:sz w:val="22"/>
        </w:rPr>
        <w:t> </w:t>
      </w:r>
      <w:r>
        <w:rPr>
          <w:sz w:val="22"/>
        </w:rPr>
        <w:t>je</w:t>
      </w:r>
      <w:r>
        <w:rPr>
          <w:spacing w:val="-6"/>
          <w:sz w:val="22"/>
        </w:rPr>
        <w:t> </w:t>
      </w:r>
      <w:r>
        <w:rPr>
          <w:sz w:val="22"/>
        </w:rPr>
        <w:t>z</w:t>
      </w:r>
      <w:r>
        <w:rPr>
          <w:spacing w:val="-7"/>
          <w:sz w:val="22"/>
        </w:rPr>
        <w:t> </w:t>
      </w:r>
      <w:r>
        <w:rPr>
          <w:sz w:val="22"/>
        </w:rPr>
        <w:t>výše</w:t>
      </w:r>
      <w:r>
        <w:rPr>
          <w:spacing w:val="-8"/>
          <w:sz w:val="22"/>
        </w:rPr>
        <w:t> </w:t>
      </w:r>
      <w:r>
        <w:rPr>
          <w:sz w:val="22"/>
        </w:rPr>
        <w:t>uvedených</w:t>
      </w:r>
      <w:r>
        <w:rPr>
          <w:spacing w:val="-6"/>
          <w:sz w:val="22"/>
        </w:rPr>
        <w:t> </w:t>
      </w:r>
      <w:r>
        <w:rPr>
          <w:sz w:val="22"/>
        </w:rPr>
        <w:t>důvodů</w:t>
      </w:r>
      <w:r>
        <w:rPr>
          <w:spacing w:val="-6"/>
          <w:sz w:val="22"/>
        </w:rPr>
        <w:t> </w:t>
      </w:r>
      <w:r>
        <w:rPr>
          <w:sz w:val="22"/>
        </w:rPr>
        <w:t>nepřezkoumatelný Navrhuje se:</w:t>
      </w:r>
    </w:p>
    <w:p>
      <w:pPr>
        <w:pStyle w:val="ListParagraph"/>
        <w:numPr>
          <w:ilvl w:val="0"/>
          <w:numId w:val="9"/>
        </w:numPr>
        <w:tabs>
          <w:tab w:pos="671" w:val="left" w:leader="none"/>
        </w:tabs>
        <w:spacing w:line="198" w:lineRule="exact" w:before="0" w:after="0"/>
        <w:ind w:left="671" w:right="0" w:hanging="311"/>
        <w:jc w:val="left"/>
        <w:rPr>
          <w:sz w:val="22"/>
        </w:rPr>
      </w:pPr>
      <w:r>
        <w:rPr>
          <w:sz w:val="22"/>
        </w:rPr>
        <w:t>dopracovat</w:t>
      </w:r>
      <w:r>
        <w:rPr>
          <w:spacing w:val="43"/>
          <w:sz w:val="22"/>
        </w:rPr>
        <w:t> </w:t>
      </w:r>
      <w:r>
        <w:rPr>
          <w:sz w:val="22"/>
        </w:rPr>
        <w:t>posouzení</w:t>
      </w:r>
      <w:r>
        <w:rPr>
          <w:spacing w:val="48"/>
          <w:sz w:val="22"/>
        </w:rPr>
        <w:t> </w:t>
      </w:r>
      <w:r>
        <w:rPr>
          <w:sz w:val="22"/>
        </w:rPr>
        <w:t>z</w:t>
      </w:r>
      <w:r>
        <w:rPr>
          <w:spacing w:val="45"/>
          <w:sz w:val="22"/>
        </w:rPr>
        <w:t> </w:t>
      </w:r>
      <w:r>
        <w:rPr>
          <w:sz w:val="22"/>
        </w:rPr>
        <w:t>hlediska</w:t>
      </w:r>
      <w:r>
        <w:rPr>
          <w:spacing w:val="46"/>
          <w:sz w:val="22"/>
        </w:rPr>
        <w:t> </w:t>
      </w:r>
      <w:r>
        <w:rPr>
          <w:sz w:val="22"/>
        </w:rPr>
        <w:t>vlivu</w:t>
      </w:r>
      <w:r>
        <w:rPr>
          <w:spacing w:val="47"/>
          <w:sz w:val="22"/>
        </w:rPr>
        <w:t> </w:t>
      </w:r>
      <w:r>
        <w:rPr>
          <w:sz w:val="22"/>
        </w:rPr>
        <w:t>na</w:t>
      </w:r>
      <w:r>
        <w:rPr>
          <w:spacing w:val="44"/>
          <w:sz w:val="22"/>
        </w:rPr>
        <w:t> </w:t>
      </w:r>
      <w:r>
        <w:rPr>
          <w:sz w:val="22"/>
        </w:rPr>
        <w:t>vizuální</w:t>
      </w:r>
      <w:r>
        <w:rPr>
          <w:spacing w:val="47"/>
          <w:sz w:val="22"/>
        </w:rPr>
        <w:t> </w:t>
      </w:r>
      <w:r>
        <w:rPr>
          <w:sz w:val="22"/>
        </w:rPr>
        <w:t>integritu</w:t>
      </w:r>
      <w:r>
        <w:rPr>
          <w:spacing w:val="44"/>
          <w:sz w:val="22"/>
        </w:rPr>
        <w:t> </w:t>
      </w:r>
      <w:r>
        <w:rPr>
          <w:sz w:val="22"/>
        </w:rPr>
        <w:t>kulturních</w:t>
      </w:r>
      <w:r>
        <w:rPr>
          <w:spacing w:val="47"/>
          <w:sz w:val="22"/>
        </w:rPr>
        <w:t> </w:t>
      </w:r>
      <w:r>
        <w:rPr>
          <w:sz w:val="22"/>
        </w:rPr>
        <w:t>památek</w:t>
      </w:r>
      <w:r>
        <w:rPr>
          <w:spacing w:val="46"/>
          <w:sz w:val="22"/>
        </w:rPr>
        <w:t> </w:t>
      </w:r>
      <w:r>
        <w:rPr>
          <w:sz w:val="22"/>
        </w:rPr>
        <w:t>v</w:t>
      </w:r>
      <w:r>
        <w:rPr>
          <w:spacing w:val="51"/>
          <w:sz w:val="22"/>
        </w:rPr>
        <w:t> </w:t>
      </w:r>
      <w:r>
        <w:rPr>
          <w:sz w:val="22"/>
        </w:rPr>
        <w:t>okolí.</w:t>
      </w:r>
      <w:r>
        <w:rPr>
          <w:spacing w:val="48"/>
          <w:sz w:val="22"/>
        </w:rPr>
        <w:t> </w:t>
      </w:r>
      <w:r>
        <w:rPr>
          <w:spacing w:val="-2"/>
          <w:sz w:val="22"/>
        </w:rPr>
        <w:t>protože</w:t>
      </w:r>
    </w:p>
    <w:p>
      <w:pPr>
        <w:pStyle w:val="BodyText"/>
        <w:spacing w:before="1"/>
        <w:jc w:val="both"/>
      </w:pPr>
      <w:r>
        <w:rPr/>
        <w:t>hodnocení</w:t>
      </w:r>
      <w:r>
        <w:rPr>
          <w:spacing w:val="-4"/>
        </w:rPr>
        <w:t> </w:t>
      </w:r>
      <w:r>
        <w:rPr/>
        <w:t>v</w:t>
      </w:r>
      <w:r>
        <w:rPr>
          <w:spacing w:val="-5"/>
        </w:rPr>
        <w:t> </w:t>
      </w:r>
      <w:r>
        <w:rPr/>
        <w:t>návrhu</w:t>
      </w:r>
      <w:r>
        <w:rPr>
          <w:spacing w:val="-6"/>
        </w:rPr>
        <w:t> </w:t>
      </w:r>
      <w:r>
        <w:rPr/>
        <w:t>je</w:t>
      </w:r>
      <w:r>
        <w:rPr>
          <w:spacing w:val="-4"/>
        </w:rPr>
        <w:t> </w:t>
      </w:r>
      <w:r>
        <w:rPr/>
        <w:t>nedostatečné</w:t>
      </w:r>
      <w:r>
        <w:rPr>
          <w:spacing w:val="-6"/>
        </w:rPr>
        <w:t> </w:t>
      </w:r>
      <w:r>
        <w:rPr/>
        <w:t>a</w:t>
      </w:r>
      <w:r>
        <w:rPr>
          <w:spacing w:val="-6"/>
        </w:rPr>
        <w:t> </w:t>
      </w:r>
      <w:r>
        <w:rPr/>
        <w:t>jedná</w:t>
      </w:r>
      <w:r>
        <w:rPr>
          <w:spacing w:val="-6"/>
        </w:rPr>
        <w:t> </w:t>
      </w:r>
      <w:r>
        <w:rPr/>
        <w:t>se</w:t>
      </w:r>
      <w:r>
        <w:rPr>
          <w:spacing w:val="-8"/>
        </w:rPr>
        <w:t> </w:t>
      </w:r>
      <w:r>
        <w:rPr/>
        <w:t>o</w:t>
      </w:r>
      <w:r>
        <w:rPr>
          <w:spacing w:val="-4"/>
        </w:rPr>
        <w:t> </w:t>
      </w:r>
      <w:r>
        <w:rPr/>
        <w:t>zásah</w:t>
      </w:r>
      <w:r>
        <w:rPr>
          <w:spacing w:val="-4"/>
        </w:rPr>
        <w:t> </w:t>
      </w:r>
      <w:r>
        <w:rPr/>
        <w:t>nadregionálního</w:t>
      </w:r>
      <w:r>
        <w:rPr>
          <w:spacing w:val="-5"/>
        </w:rPr>
        <w:t> </w:t>
      </w:r>
      <w:r>
        <w:rPr>
          <w:spacing w:val="-2"/>
        </w:rPr>
        <w:t>významu.</w:t>
      </w:r>
    </w:p>
    <w:p>
      <w:pPr>
        <w:pStyle w:val="BodyText"/>
        <w:ind w:left="0"/>
      </w:pPr>
    </w:p>
    <w:p>
      <w:pPr>
        <w:pStyle w:val="ListParagraph"/>
        <w:numPr>
          <w:ilvl w:val="0"/>
          <w:numId w:val="9"/>
        </w:numPr>
        <w:tabs>
          <w:tab w:pos="618" w:val="left" w:leader="none"/>
        </w:tabs>
        <w:spacing w:line="240" w:lineRule="auto" w:before="1" w:after="0"/>
        <w:ind w:left="618" w:right="0" w:hanging="258"/>
        <w:jc w:val="left"/>
        <w:rPr>
          <w:sz w:val="22"/>
        </w:rPr>
      </w:pPr>
      <w:r>
        <w:rPr>
          <w:sz w:val="22"/>
        </w:rPr>
        <w:t>zohlednit</w:t>
      </w:r>
      <w:r>
        <w:rPr>
          <w:spacing w:val="-9"/>
          <w:sz w:val="22"/>
        </w:rPr>
        <w:t> </w:t>
      </w:r>
      <w:r>
        <w:rPr>
          <w:sz w:val="22"/>
        </w:rPr>
        <w:t>památkovou</w:t>
      </w:r>
      <w:r>
        <w:rPr>
          <w:spacing w:val="-10"/>
          <w:sz w:val="22"/>
        </w:rPr>
        <w:t> </w:t>
      </w:r>
      <w:r>
        <w:rPr>
          <w:sz w:val="22"/>
        </w:rPr>
        <w:t>ochranu</w:t>
      </w:r>
      <w:r>
        <w:rPr>
          <w:spacing w:val="-10"/>
          <w:sz w:val="22"/>
        </w:rPr>
        <w:t> </w:t>
      </w:r>
      <w:r>
        <w:rPr>
          <w:sz w:val="22"/>
        </w:rPr>
        <w:t>dotčené</w:t>
      </w:r>
      <w:r>
        <w:rPr>
          <w:spacing w:val="-7"/>
          <w:sz w:val="22"/>
        </w:rPr>
        <w:t> </w:t>
      </w:r>
      <w:r>
        <w:rPr>
          <w:spacing w:val="-2"/>
          <w:sz w:val="22"/>
        </w:rPr>
        <w:t>oblasti</w:t>
      </w:r>
    </w:p>
    <w:p>
      <w:pPr>
        <w:pStyle w:val="BodyText"/>
        <w:spacing w:line="280" w:lineRule="auto" w:before="251"/>
        <w:ind w:right="355"/>
        <w:jc w:val="both"/>
      </w:pPr>
      <w:r>
        <w:rPr/>
        <w:t>a s ohledem na výše uvedené se tedy navrhuje vyřazení AOV30 z návrhu Změny č. 2 Územního rozvojového plánu ČR</w:t>
      </w:r>
    </w:p>
    <w:p>
      <w:pPr>
        <w:pStyle w:val="BodyText"/>
        <w:spacing w:before="192"/>
        <w:ind w:left="0"/>
      </w:pPr>
    </w:p>
    <w:p>
      <w:pPr>
        <w:pStyle w:val="Heading2"/>
        <w:numPr>
          <w:ilvl w:val="0"/>
          <w:numId w:val="6"/>
        </w:numPr>
        <w:tabs>
          <w:tab w:pos="728" w:val="left" w:leader="none"/>
        </w:tabs>
        <w:spacing w:line="252" w:lineRule="exact" w:before="0" w:after="0"/>
        <w:ind w:left="728" w:right="0" w:hanging="368"/>
        <w:jc w:val="both"/>
      </w:pPr>
      <w:r>
        <w:rPr/>
        <w:t>Rozpor</w:t>
      </w:r>
      <w:r>
        <w:rPr>
          <w:spacing w:val="-5"/>
        </w:rPr>
        <w:t> </w:t>
      </w:r>
      <w:r>
        <w:rPr/>
        <w:t>s</w:t>
      </w:r>
      <w:r>
        <w:rPr>
          <w:spacing w:val="-4"/>
        </w:rPr>
        <w:t> </w:t>
      </w:r>
      <w:r>
        <w:rPr/>
        <w:t>ochranou</w:t>
      </w:r>
      <w:r>
        <w:rPr>
          <w:spacing w:val="-5"/>
        </w:rPr>
        <w:t> </w:t>
      </w:r>
      <w:r>
        <w:rPr/>
        <w:t>zemědělského</w:t>
      </w:r>
      <w:r>
        <w:rPr>
          <w:spacing w:val="-5"/>
        </w:rPr>
        <w:t> </w:t>
      </w:r>
      <w:r>
        <w:rPr/>
        <w:t>půdního</w:t>
      </w:r>
      <w:r>
        <w:rPr>
          <w:spacing w:val="-6"/>
        </w:rPr>
        <w:t> </w:t>
      </w:r>
      <w:r>
        <w:rPr/>
        <w:t>fondu</w:t>
      </w:r>
      <w:r>
        <w:rPr>
          <w:spacing w:val="-5"/>
        </w:rPr>
        <w:t> </w:t>
      </w:r>
      <w:r>
        <w:rPr>
          <w:spacing w:val="-2"/>
        </w:rPr>
        <w:t>(ZPF)</w:t>
      </w:r>
    </w:p>
    <w:p>
      <w:pPr>
        <w:pStyle w:val="BodyText"/>
        <w:ind w:right="355"/>
        <w:jc w:val="both"/>
      </w:pPr>
      <w:r>
        <w:rPr/>
        <w:t>V AOV 30 je dotčen Zemědělský půdní fond. Dokumentace připouští zábor půd</w:t>
      </w:r>
      <w:r>
        <w:rPr>
          <w:spacing w:val="40"/>
        </w:rPr>
        <w:t> </w:t>
      </w:r>
      <w:r>
        <w:rPr/>
        <w:t>II. třídy ochrany v rozsahu</w:t>
      </w:r>
      <w:r>
        <w:rPr>
          <w:spacing w:val="-3"/>
        </w:rPr>
        <w:t> </w:t>
      </w:r>
      <w:r>
        <w:rPr/>
        <w:t>0,01</w:t>
      </w:r>
      <w:r>
        <w:rPr>
          <w:spacing w:val="-3"/>
        </w:rPr>
        <w:t> </w:t>
      </w:r>
      <w:r>
        <w:rPr/>
        <w:t>ha.</w:t>
      </w:r>
      <w:r>
        <w:rPr>
          <w:spacing w:val="-1"/>
        </w:rPr>
        <w:t> </w:t>
      </w:r>
      <w:r>
        <w:rPr/>
        <w:t>Veškeré</w:t>
      </w:r>
      <w:r>
        <w:rPr>
          <w:spacing w:val="-3"/>
        </w:rPr>
        <w:t> </w:t>
      </w:r>
      <w:r>
        <w:rPr/>
        <w:t>zemědělské</w:t>
      </w:r>
      <w:r>
        <w:rPr>
          <w:spacing w:val="-5"/>
        </w:rPr>
        <w:t> </w:t>
      </w:r>
      <w:r>
        <w:rPr/>
        <w:t>plochy</w:t>
      </w:r>
      <w:r>
        <w:rPr>
          <w:spacing w:val="-2"/>
        </w:rPr>
        <w:t> </w:t>
      </w:r>
      <w:r>
        <w:rPr/>
        <w:t>v</w:t>
      </w:r>
      <w:r>
        <w:rPr>
          <w:spacing w:val="-3"/>
        </w:rPr>
        <w:t> </w:t>
      </w:r>
      <w:r>
        <w:rPr/>
        <w:t>AO</w:t>
      </w:r>
      <w:r>
        <w:rPr>
          <w:spacing w:val="-4"/>
        </w:rPr>
        <w:t> </w:t>
      </w:r>
      <w:r>
        <w:rPr/>
        <w:t>jsou</w:t>
      </w:r>
      <w:r>
        <w:rPr>
          <w:spacing w:val="-3"/>
        </w:rPr>
        <w:t> </w:t>
      </w:r>
      <w:r>
        <w:rPr/>
        <w:t>plnohodnotně</w:t>
      </w:r>
      <w:r>
        <w:rPr>
          <w:spacing w:val="-3"/>
        </w:rPr>
        <w:t> </w:t>
      </w:r>
      <w:r>
        <w:rPr/>
        <w:t>využívány</w:t>
      </w:r>
      <w:r>
        <w:rPr>
          <w:spacing w:val="-5"/>
        </w:rPr>
        <w:t> </w:t>
      </w:r>
      <w:r>
        <w:rPr/>
        <w:t>k</w:t>
      </w:r>
      <w:r>
        <w:rPr>
          <w:spacing w:val="-1"/>
        </w:rPr>
        <w:t> </w:t>
      </w:r>
      <w:r>
        <w:rPr/>
        <w:t>zemědělské</w:t>
      </w:r>
      <w:r>
        <w:rPr>
          <w:spacing w:val="-3"/>
        </w:rPr>
        <w:t> </w:t>
      </w:r>
      <w:r>
        <w:rPr/>
        <w:t>výrobě. Přesto</w:t>
      </w:r>
      <w:r>
        <w:rPr>
          <w:spacing w:val="-3"/>
        </w:rPr>
        <w:t> </w:t>
      </w:r>
      <w:r>
        <w:rPr/>
        <w:t>vliv</w:t>
      </w:r>
      <w:r>
        <w:rPr>
          <w:spacing w:val="-2"/>
        </w:rPr>
        <w:t> </w:t>
      </w:r>
      <w:r>
        <w:rPr/>
        <w:t>označuje</w:t>
      </w:r>
      <w:r>
        <w:rPr>
          <w:spacing w:val="-3"/>
        </w:rPr>
        <w:t> </w:t>
      </w:r>
      <w:r>
        <w:rPr/>
        <w:t>pouze</w:t>
      </w:r>
      <w:r>
        <w:rPr>
          <w:spacing w:val="-3"/>
        </w:rPr>
        <w:t> </w:t>
      </w:r>
      <w:r>
        <w:rPr/>
        <w:t>za</w:t>
      </w:r>
      <w:r>
        <w:rPr>
          <w:spacing w:val="-3"/>
        </w:rPr>
        <w:t> </w:t>
      </w:r>
      <w:r>
        <w:rPr/>
        <w:t>„mírně</w:t>
      </w:r>
      <w:r>
        <w:rPr>
          <w:spacing w:val="-4"/>
        </w:rPr>
        <w:t> </w:t>
      </w:r>
      <w:r>
        <w:rPr/>
        <w:t>negativní“.</w:t>
      </w:r>
      <w:r>
        <w:rPr>
          <w:spacing w:val="-3"/>
        </w:rPr>
        <w:t> </w:t>
      </w:r>
      <w:r>
        <w:rPr/>
        <w:t>Návrh</w:t>
      </w:r>
      <w:r>
        <w:rPr>
          <w:spacing w:val="-2"/>
        </w:rPr>
        <w:t> </w:t>
      </w:r>
      <w:r>
        <w:rPr/>
        <w:t>bagatelizuje</w:t>
      </w:r>
      <w:r>
        <w:rPr>
          <w:spacing w:val="-3"/>
        </w:rPr>
        <w:t> </w:t>
      </w:r>
      <w:r>
        <w:rPr/>
        <w:t>rozsah</w:t>
      </w:r>
      <w:r>
        <w:rPr>
          <w:spacing w:val="-3"/>
        </w:rPr>
        <w:t> </w:t>
      </w:r>
      <w:r>
        <w:rPr/>
        <w:t>výstavby</w:t>
      </w:r>
      <w:r>
        <w:rPr>
          <w:spacing w:val="-3"/>
        </w:rPr>
        <w:t> </w:t>
      </w:r>
      <w:r>
        <w:rPr/>
        <w:t>VTE</w:t>
      </w:r>
      <w:r>
        <w:rPr>
          <w:spacing w:val="-3"/>
        </w:rPr>
        <w:t> </w:t>
      </w:r>
      <w:r>
        <w:rPr/>
        <w:t>a</w:t>
      </w:r>
      <w:r>
        <w:rPr>
          <w:spacing w:val="-4"/>
        </w:rPr>
        <w:t> </w:t>
      </w:r>
      <w:r>
        <w:rPr/>
        <w:t>její</w:t>
      </w:r>
      <w:r>
        <w:rPr>
          <w:spacing w:val="-1"/>
        </w:rPr>
        <w:t> </w:t>
      </w:r>
      <w:r>
        <w:rPr/>
        <w:t>dopady, neřeší nebezpečí eroze půd, a nedostatečně hodnotí možnost poškození meliorací včetně nezjištění jejich rozsahu. Návrh je v rozporu se zákonem č. 334/1992 Sb., o ochraně zemědělského půdního fondu, který stanoví zvýšenou ochranu nejbonitnějších půd.</w:t>
      </w:r>
    </w:p>
    <w:p>
      <w:pPr>
        <w:pStyle w:val="BodyText"/>
        <w:ind w:left="0"/>
      </w:pPr>
    </w:p>
    <w:p>
      <w:pPr>
        <w:pStyle w:val="BodyText"/>
        <w:jc w:val="both"/>
      </w:pPr>
      <w:r>
        <w:rPr/>
        <w:t>Navrhuje</w:t>
      </w:r>
      <w:r>
        <w:rPr>
          <w:spacing w:val="-7"/>
        </w:rPr>
        <w:t> </w:t>
      </w:r>
      <w:r>
        <w:rPr/>
        <w:t>se:</w:t>
      </w:r>
      <w:r>
        <w:rPr>
          <w:spacing w:val="-5"/>
        </w:rPr>
        <w:t> </w:t>
      </w:r>
      <w:r>
        <w:rPr/>
        <w:t>vyřazení</w:t>
      </w:r>
      <w:r>
        <w:rPr>
          <w:spacing w:val="-5"/>
        </w:rPr>
        <w:t> </w:t>
      </w:r>
      <w:r>
        <w:rPr/>
        <w:t>akcelerační</w:t>
      </w:r>
      <w:r>
        <w:rPr>
          <w:spacing w:val="-6"/>
        </w:rPr>
        <w:t> </w:t>
      </w:r>
      <w:r>
        <w:rPr/>
        <w:t>oblasti</w:t>
      </w:r>
      <w:r>
        <w:rPr>
          <w:spacing w:val="-6"/>
        </w:rPr>
        <w:t> </w:t>
      </w:r>
      <w:r>
        <w:rPr/>
        <w:t>AOV30</w:t>
      </w:r>
      <w:r>
        <w:rPr>
          <w:spacing w:val="-7"/>
        </w:rPr>
        <w:t> </w:t>
      </w:r>
      <w:r>
        <w:rPr/>
        <w:t>Kunovice</w:t>
      </w:r>
      <w:r>
        <w:rPr>
          <w:spacing w:val="-4"/>
        </w:rPr>
        <w:t> </w:t>
      </w:r>
      <w:r>
        <w:rPr/>
        <w:t>a</w:t>
      </w:r>
      <w:r>
        <w:rPr>
          <w:spacing w:val="-6"/>
        </w:rPr>
        <w:t> </w:t>
      </w:r>
      <w:r>
        <w:rPr/>
        <w:t>souvisejícího</w:t>
      </w:r>
      <w:r>
        <w:rPr>
          <w:spacing w:val="-7"/>
        </w:rPr>
        <w:t> </w:t>
      </w:r>
      <w:r>
        <w:rPr/>
        <w:t>územního</w:t>
      </w:r>
      <w:r>
        <w:rPr>
          <w:spacing w:val="-6"/>
        </w:rPr>
        <w:t> </w:t>
      </w:r>
      <w:r>
        <w:rPr/>
        <w:t>opatření</w:t>
      </w:r>
      <w:r>
        <w:rPr>
          <w:spacing w:val="-5"/>
        </w:rPr>
        <w:t> </w:t>
      </w:r>
      <w:r>
        <w:rPr/>
        <w:t>z</w:t>
      </w:r>
      <w:r>
        <w:rPr>
          <w:spacing w:val="1"/>
        </w:rPr>
        <w:t> </w:t>
      </w:r>
      <w:r>
        <w:rPr>
          <w:spacing w:val="-2"/>
        </w:rPr>
        <w:t>návrhu</w:t>
      </w:r>
    </w:p>
    <w:p>
      <w:pPr>
        <w:pStyle w:val="BodyText"/>
        <w:spacing w:before="40"/>
        <w:jc w:val="both"/>
      </w:pPr>
      <w:r>
        <w:rPr/>
        <w:t>Změny</w:t>
      </w:r>
      <w:r>
        <w:rPr>
          <w:spacing w:val="-6"/>
        </w:rPr>
        <w:t> </w:t>
      </w:r>
      <w:r>
        <w:rPr/>
        <w:t>č.</w:t>
      </w:r>
      <w:r>
        <w:rPr>
          <w:spacing w:val="-5"/>
        </w:rPr>
        <w:t> </w:t>
      </w:r>
      <w:r>
        <w:rPr/>
        <w:t>2</w:t>
      </w:r>
      <w:r>
        <w:rPr>
          <w:spacing w:val="-5"/>
        </w:rPr>
        <w:t> </w:t>
      </w:r>
      <w:r>
        <w:rPr/>
        <w:t>Územního</w:t>
      </w:r>
      <w:r>
        <w:rPr>
          <w:spacing w:val="-5"/>
        </w:rPr>
        <w:t> </w:t>
      </w:r>
      <w:r>
        <w:rPr/>
        <w:t>rozvojového</w:t>
      </w:r>
      <w:r>
        <w:rPr>
          <w:spacing w:val="-6"/>
        </w:rPr>
        <w:t> </w:t>
      </w:r>
      <w:r>
        <w:rPr/>
        <w:t>plánu</w:t>
      </w:r>
      <w:r>
        <w:rPr>
          <w:spacing w:val="-4"/>
        </w:rPr>
        <w:t> </w:t>
      </w:r>
      <w:r>
        <w:rPr>
          <w:spacing w:val="-5"/>
        </w:rPr>
        <w:t>ČR</w:t>
      </w:r>
    </w:p>
    <w:p>
      <w:pPr>
        <w:pStyle w:val="BodyText"/>
        <w:spacing w:before="236"/>
        <w:ind w:left="0"/>
      </w:pPr>
    </w:p>
    <w:p>
      <w:pPr>
        <w:pStyle w:val="Heading2"/>
        <w:numPr>
          <w:ilvl w:val="0"/>
          <w:numId w:val="6"/>
        </w:numPr>
        <w:tabs>
          <w:tab w:pos="728" w:val="left" w:leader="none"/>
        </w:tabs>
        <w:spacing w:line="252" w:lineRule="exact" w:before="0" w:after="0"/>
        <w:ind w:left="728" w:right="0" w:hanging="368"/>
        <w:jc w:val="both"/>
      </w:pPr>
      <w:r>
        <w:rPr/>
        <w:t>Nedostatečná</w:t>
      </w:r>
      <w:r>
        <w:rPr>
          <w:spacing w:val="-7"/>
        </w:rPr>
        <w:t> </w:t>
      </w:r>
      <w:r>
        <w:rPr/>
        <w:t>ochrana</w:t>
      </w:r>
      <w:r>
        <w:rPr>
          <w:spacing w:val="-6"/>
        </w:rPr>
        <w:t> </w:t>
      </w:r>
      <w:r>
        <w:rPr/>
        <w:t>přírody</w:t>
      </w:r>
      <w:r>
        <w:rPr>
          <w:spacing w:val="-6"/>
        </w:rPr>
        <w:t> </w:t>
      </w:r>
      <w:r>
        <w:rPr/>
        <w:t>a</w:t>
      </w:r>
      <w:r>
        <w:rPr>
          <w:spacing w:val="-7"/>
        </w:rPr>
        <w:t> </w:t>
      </w:r>
      <w:r>
        <w:rPr>
          <w:spacing w:val="-2"/>
        </w:rPr>
        <w:t>biodiverzity</w:t>
      </w:r>
    </w:p>
    <w:p>
      <w:pPr>
        <w:pStyle w:val="BodyText"/>
        <w:ind w:right="353"/>
        <w:jc w:val="both"/>
      </w:pPr>
      <w:r>
        <w:rPr/>
        <w:t>SEA</w:t>
      </w:r>
      <w:r>
        <w:rPr>
          <w:spacing w:val="-2"/>
        </w:rPr>
        <w:t> </w:t>
      </w:r>
      <w:r>
        <w:rPr/>
        <w:t>sama</w:t>
      </w:r>
      <w:r>
        <w:rPr>
          <w:spacing w:val="-1"/>
        </w:rPr>
        <w:t> </w:t>
      </w:r>
      <w:r>
        <w:rPr/>
        <w:t>uvádí</w:t>
      </w:r>
      <w:r>
        <w:rPr>
          <w:spacing w:val="-3"/>
        </w:rPr>
        <w:t> </w:t>
      </w:r>
      <w:r>
        <w:rPr/>
        <w:t>výskyt</w:t>
      </w:r>
      <w:r>
        <w:rPr>
          <w:spacing w:val="-3"/>
        </w:rPr>
        <w:t> </w:t>
      </w:r>
      <w:r>
        <w:rPr/>
        <w:t>citlivých</w:t>
      </w:r>
      <w:r>
        <w:rPr>
          <w:spacing w:val="-2"/>
        </w:rPr>
        <w:t> </w:t>
      </w:r>
      <w:r>
        <w:rPr/>
        <w:t>druhů</w:t>
      </w:r>
      <w:r>
        <w:rPr>
          <w:spacing w:val="-2"/>
        </w:rPr>
        <w:t> </w:t>
      </w:r>
      <w:r>
        <w:rPr/>
        <w:t>živočichů</w:t>
      </w:r>
      <w:r>
        <w:rPr>
          <w:spacing w:val="-2"/>
        </w:rPr>
        <w:t> </w:t>
      </w:r>
      <w:r>
        <w:rPr/>
        <w:t>, ptáků</w:t>
      </w:r>
      <w:r>
        <w:rPr>
          <w:spacing w:val="-2"/>
        </w:rPr>
        <w:t> </w:t>
      </w:r>
      <w:r>
        <w:rPr/>
        <w:t>a</w:t>
      </w:r>
      <w:r>
        <w:rPr>
          <w:spacing w:val="-4"/>
        </w:rPr>
        <w:t> </w:t>
      </w:r>
      <w:r>
        <w:rPr/>
        <w:t>více</w:t>
      </w:r>
      <w:r>
        <w:rPr>
          <w:spacing w:val="-2"/>
        </w:rPr>
        <w:t> </w:t>
      </w:r>
      <w:r>
        <w:rPr/>
        <w:t>druhů</w:t>
      </w:r>
      <w:r>
        <w:rPr>
          <w:spacing w:val="-3"/>
        </w:rPr>
        <w:t> </w:t>
      </w:r>
      <w:r>
        <w:rPr/>
        <w:t>motýlů,</w:t>
      </w:r>
      <w:r>
        <w:rPr>
          <w:spacing w:val="-1"/>
        </w:rPr>
        <w:t> </w:t>
      </w:r>
      <w:r>
        <w:rPr/>
        <w:t>zvláště chráněných</w:t>
      </w:r>
      <w:r>
        <w:rPr>
          <w:spacing w:val="-4"/>
        </w:rPr>
        <w:t> </w:t>
      </w:r>
      <w:r>
        <w:rPr/>
        <w:t>druhů rostlin a předpokládá výskyt netopýrů.</w:t>
      </w:r>
      <w:r>
        <w:rPr>
          <w:spacing w:val="40"/>
        </w:rPr>
        <w:t> </w:t>
      </w:r>
      <w:r>
        <w:rPr/>
        <w:t>Nebyly však dostatečně vyhodnoceny migrační trasy ani možné dopady na PP Skalka-Polomsko, PO Hostýnské vrchy, RP Kelčský Javorník, NPP Zbrašovské aragonitové</w:t>
      </w:r>
      <w:r>
        <w:rPr>
          <w:spacing w:val="80"/>
        </w:rPr>
        <w:t> </w:t>
      </w:r>
      <w:r>
        <w:rPr/>
        <w:t>jeskyně; areál lázně Teplice, biokoridory a</w:t>
      </w:r>
      <w:r>
        <w:rPr>
          <w:spacing w:val="80"/>
        </w:rPr>
        <w:t> </w:t>
      </w:r>
      <w:r>
        <w:rPr/>
        <w:t>biotopy. V oblasti nebyl vyhotoven ornitologický výzkum. Posouzení pro SEA trvalo jen 3 měsíce a není proto dostatečné. SEA a UO stanoví zcela nedostatečná opatření na ochranu netopýrů a ptáků. Postup je v rozporu se zákonem č. 114/1992 Sb., o ochraně přírody a krajiny.</w:t>
      </w:r>
    </w:p>
    <w:p>
      <w:pPr>
        <w:pStyle w:val="BodyText"/>
        <w:spacing w:before="1"/>
        <w:ind w:left="0"/>
      </w:pPr>
    </w:p>
    <w:p>
      <w:pPr>
        <w:pStyle w:val="BodyText"/>
        <w:spacing w:line="253" w:lineRule="exact"/>
        <w:jc w:val="both"/>
      </w:pPr>
      <w:r>
        <w:rPr/>
        <w:t>Navrhuje</w:t>
      </w:r>
      <w:r>
        <w:rPr>
          <w:spacing w:val="-9"/>
        </w:rPr>
        <w:t> </w:t>
      </w:r>
      <w:r>
        <w:rPr>
          <w:spacing w:val="-5"/>
        </w:rPr>
        <w:t>se:</w:t>
      </w:r>
    </w:p>
    <w:p>
      <w:pPr>
        <w:pStyle w:val="ListParagraph"/>
        <w:numPr>
          <w:ilvl w:val="1"/>
          <w:numId w:val="6"/>
        </w:numPr>
        <w:tabs>
          <w:tab w:pos="711" w:val="left" w:leader="none"/>
        </w:tabs>
        <w:spacing w:line="240" w:lineRule="auto" w:before="0" w:after="0"/>
        <w:ind w:left="360" w:right="359" w:firstLine="0"/>
        <w:jc w:val="left"/>
        <w:rPr>
          <w:sz w:val="22"/>
        </w:rPr>
      </w:pPr>
      <w:r>
        <w:rPr>
          <w:sz w:val="22"/>
        </w:rPr>
        <w:t>vyhotovení</w:t>
      </w:r>
      <w:r>
        <w:rPr>
          <w:spacing w:val="80"/>
          <w:sz w:val="22"/>
        </w:rPr>
        <w:t> </w:t>
      </w:r>
      <w:r>
        <w:rPr>
          <w:sz w:val="22"/>
        </w:rPr>
        <w:t>celoročního</w:t>
      </w:r>
      <w:r>
        <w:rPr>
          <w:spacing w:val="80"/>
          <w:sz w:val="22"/>
        </w:rPr>
        <w:t> </w:t>
      </w:r>
      <w:r>
        <w:rPr>
          <w:sz w:val="22"/>
        </w:rPr>
        <w:t>ornitologického</w:t>
      </w:r>
      <w:r>
        <w:rPr>
          <w:spacing w:val="80"/>
          <w:sz w:val="22"/>
        </w:rPr>
        <w:t> </w:t>
      </w:r>
      <w:r>
        <w:rPr>
          <w:sz w:val="22"/>
        </w:rPr>
        <w:t>a</w:t>
      </w:r>
      <w:r>
        <w:rPr>
          <w:spacing w:val="40"/>
          <w:sz w:val="22"/>
        </w:rPr>
        <w:t> </w:t>
      </w:r>
      <w:r>
        <w:rPr>
          <w:sz w:val="22"/>
        </w:rPr>
        <w:t>chiropterologického</w:t>
      </w:r>
      <w:r>
        <w:rPr>
          <w:spacing w:val="80"/>
          <w:sz w:val="22"/>
        </w:rPr>
        <w:t> </w:t>
      </w:r>
      <w:r>
        <w:rPr>
          <w:sz w:val="22"/>
        </w:rPr>
        <w:t>průzkumu,</w:t>
      </w:r>
      <w:r>
        <w:rPr>
          <w:spacing w:val="80"/>
          <w:sz w:val="22"/>
        </w:rPr>
        <w:t> </w:t>
      </w:r>
      <w:r>
        <w:rPr>
          <w:sz w:val="22"/>
        </w:rPr>
        <w:t>včetně</w:t>
      </w:r>
      <w:r>
        <w:rPr>
          <w:spacing w:val="80"/>
          <w:sz w:val="22"/>
        </w:rPr>
        <w:t> </w:t>
      </w:r>
      <w:r>
        <w:rPr>
          <w:sz w:val="22"/>
        </w:rPr>
        <w:t>vyhodnocení migračních tras ptáků a netopýrů, kumulativních vlivů a dopadů na ptáky, živočichy a floru.</w:t>
      </w:r>
    </w:p>
    <w:p>
      <w:pPr>
        <w:pStyle w:val="BodyText"/>
        <w:spacing w:before="252"/>
        <w:jc w:val="both"/>
      </w:pPr>
      <w:r>
        <w:rPr/>
        <w:t>Pro</w:t>
      </w:r>
      <w:r>
        <w:rPr>
          <w:spacing w:val="-7"/>
        </w:rPr>
        <w:t> </w:t>
      </w:r>
      <w:r>
        <w:rPr/>
        <w:t>případ,</w:t>
      </w:r>
      <w:r>
        <w:rPr>
          <w:spacing w:val="-5"/>
        </w:rPr>
        <w:t> </w:t>
      </w:r>
      <w:r>
        <w:rPr/>
        <w:t>že</w:t>
      </w:r>
      <w:r>
        <w:rPr>
          <w:spacing w:val="-6"/>
        </w:rPr>
        <w:t> </w:t>
      </w:r>
      <w:r>
        <w:rPr/>
        <w:t>uvedené</w:t>
      </w:r>
      <w:r>
        <w:rPr>
          <w:spacing w:val="-7"/>
        </w:rPr>
        <w:t> </w:t>
      </w:r>
      <w:r>
        <w:rPr/>
        <w:t>nedostatky</w:t>
      </w:r>
      <w:r>
        <w:rPr>
          <w:spacing w:val="-3"/>
        </w:rPr>
        <w:t> </w:t>
      </w:r>
      <w:r>
        <w:rPr/>
        <w:t>nebudou</w:t>
      </w:r>
      <w:r>
        <w:rPr>
          <w:spacing w:val="-6"/>
        </w:rPr>
        <w:t> </w:t>
      </w:r>
      <w:r>
        <w:rPr/>
        <w:t>řádně</w:t>
      </w:r>
      <w:r>
        <w:rPr>
          <w:spacing w:val="-4"/>
        </w:rPr>
        <w:t> </w:t>
      </w:r>
      <w:r>
        <w:rPr>
          <w:spacing w:val="-2"/>
        </w:rPr>
        <w:t>odstraněny</w:t>
      </w:r>
    </w:p>
    <w:p>
      <w:pPr>
        <w:pStyle w:val="ListParagraph"/>
        <w:numPr>
          <w:ilvl w:val="1"/>
          <w:numId w:val="6"/>
        </w:numPr>
        <w:tabs>
          <w:tab w:pos="625" w:val="left" w:leader="none"/>
        </w:tabs>
        <w:spacing w:line="240" w:lineRule="auto" w:before="2" w:after="0"/>
        <w:ind w:left="360" w:right="355" w:firstLine="0"/>
        <w:jc w:val="left"/>
        <w:rPr>
          <w:sz w:val="22"/>
        </w:rPr>
      </w:pPr>
      <w:r>
        <w:rPr>
          <w:sz w:val="22"/>
        </w:rPr>
        <w:t>vyřazení akcelerační oblasti AOV30 Kunovice a souvisejícího územního opatření z návrhu Změny č. 2 Územního rozvojového plánu ČR</w:t>
      </w:r>
    </w:p>
    <w:p>
      <w:pPr>
        <w:pStyle w:val="BodyText"/>
        <w:spacing w:before="251"/>
        <w:ind w:left="0"/>
      </w:pPr>
    </w:p>
    <w:p>
      <w:pPr>
        <w:pStyle w:val="Heading2"/>
        <w:numPr>
          <w:ilvl w:val="1"/>
          <w:numId w:val="2"/>
        </w:numPr>
        <w:tabs>
          <w:tab w:pos="825" w:val="left" w:leader="none"/>
        </w:tabs>
        <w:spacing w:line="240" w:lineRule="auto" w:before="0" w:after="0"/>
        <w:ind w:left="825" w:right="0" w:hanging="465"/>
        <w:jc w:val="both"/>
      </w:pPr>
      <w:r>
        <w:rPr/>
        <w:t>PŘIPOMÍNKY</w:t>
      </w:r>
      <w:r>
        <w:rPr>
          <w:spacing w:val="-7"/>
        </w:rPr>
        <w:t> </w:t>
      </w:r>
      <w:r>
        <w:rPr/>
        <w:t>K</w:t>
      </w:r>
      <w:r>
        <w:rPr>
          <w:spacing w:val="-9"/>
        </w:rPr>
        <w:t> </w:t>
      </w:r>
      <w:r>
        <w:rPr/>
        <w:t>AKCELERAČNÍ</w:t>
      </w:r>
      <w:r>
        <w:rPr>
          <w:spacing w:val="-4"/>
        </w:rPr>
        <w:t> </w:t>
      </w:r>
      <w:r>
        <w:rPr/>
        <w:t>OBLASTI</w:t>
      </w:r>
      <w:r>
        <w:rPr>
          <w:spacing w:val="-5"/>
        </w:rPr>
        <w:t> </w:t>
      </w:r>
      <w:r>
        <w:rPr/>
        <w:t>AOV31</w:t>
      </w:r>
      <w:r>
        <w:rPr>
          <w:spacing w:val="-6"/>
        </w:rPr>
        <w:t> </w:t>
      </w:r>
      <w:r>
        <w:rPr/>
        <w:t>–</w:t>
      </w:r>
      <w:r>
        <w:rPr>
          <w:spacing w:val="-8"/>
        </w:rPr>
        <w:t> </w:t>
      </w:r>
      <w:r>
        <w:rPr>
          <w:spacing w:val="-4"/>
        </w:rPr>
        <w:t>Kelč</w:t>
      </w:r>
    </w:p>
    <w:p>
      <w:pPr>
        <w:pStyle w:val="BodyText"/>
        <w:ind w:left="0"/>
        <w:rPr>
          <w:b/>
        </w:rPr>
      </w:pPr>
    </w:p>
    <w:p>
      <w:pPr>
        <w:pStyle w:val="ListParagraph"/>
        <w:numPr>
          <w:ilvl w:val="0"/>
          <w:numId w:val="6"/>
        </w:numPr>
        <w:tabs>
          <w:tab w:pos="728" w:val="left" w:leader="none"/>
        </w:tabs>
        <w:spacing w:line="240" w:lineRule="auto" w:before="1" w:after="0"/>
        <w:ind w:left="728" w:right="0" w:hanging="368"/>
        <w:jc w:val="left"/>
        <w:rPr>
          <w:b/>
          <w:sz w:val="22"/>
        </w:rPr>
      </w:pPr>
      <w:r>
        <w:rPr>
          <w:b/>
          <w:sz w:val="22"/>
        </w:rPr>
        <w:t>Krajinný</w:t>
      </w:r>
      <w:r>
        <w:rPr>
          <w:b/>
          <w:spacing w:val="-7"/>
          <w:sz w:val="22"/>
        </w:rPr>
        <w:t> </w:t>
      </w:r>
      <w:r>
        <w:rPr>
          <w:b/>
          <w:sz w:val="22"/>
        </w:rPr>
        <w:t>ráz</w:t>
      </w:r>
      <w:r>
        <w:rPr>
          <w:b/>
          <w:spacing w:val="-6"/>
          <w:sz w:val="22"/>
        </w:rPr>
        <w:t> </w:t>
      </w:r>
      <w:r>
        <w:rPr>
          <w:b/>
          <w:sz w:val="22"/>
        </w:rPr>
        <w:t>a</w:t>
      </w:r>
      <w:r>
        <w:rPr>
          <w:b/>
          <w:spacing w:val="-4"/>
          <w:sz w:val="22"/>
        </w:rPr>
        <w:t> </w:t>
      </w:r>
      <w:r>
        <w:rPr>
          <w:b/>
          <w:sz w:val="22"/>
        </w:rPr>
        <w:t>vizuální</w:t>
      </w:r>
      <w:r>
        <w:rPr>
          <w:b/>
          <w:spacing w:val="-5"/>
          <w:sz w:val="22"/>
        </w:rPr>
        <w:t> </w:t>
      </w:r>
      <w:r>
        <w:rPr>
          <w:b/>
          <w:spacing w:val="-2"/>
          <w:sz w:val="22"/>
        </w:rPr>
        <w:t>dominance</w:t>
      </w:r>
    </w:p>
    <w:p>
      <w:pPr>
        <w:pStyle w:val="BodyText"/>
        <w:spacing w:before="1"/>
        <w:ind w:right="359"/>
        <w:jc w:val="both"/>
      </w:pPr>
      <w:r>
        <w:rPr/>
        <w:t>VTE</w:t>
      </w:r>
      <w:r>
        <w:rPr>
          <w:spacing w:val="-1"/>
        </w:rPr>
        <w:t> </w:t>
      </w:r>
      <w:r>
        <w:rPr/>
        <w:t>v AOV</w:t>
      </w:r>
      <w:r>
        <w:rPr>
          <w:spacing w:val="-1"/>
        </w:rPr>
        <w:t> </w:t>
      </w:r>
      <w:r>
        <w:rPr/>
        <w:t>31</w:t>
      </w:r>
      <w:r>
        <w:rPr>
          <w:spacing w:val="-3"/>
        </w:rPr>
        <w:t> </w:t>
      </w:r>
      <w:r>
        <w:rPr/>
        <w:t>mají</w:t>
      </w:r>
      <w:r>
        <w:rPr>
          <w:spacing w:val="-1"/>
        </w:rPr>
        <w:t> </w:t>
      </w:r>
      <w:r>
        <w:rPr/>
        <w:t>vizuální dopad, kdy se</w:t>
      </w:r>
      <w:r>
        <w:rPr>
          <w:spacing w:val="-3"/>
        </w:rPr>
        <w:t> </w:t>
      </w:r>
      <w:r>
        <w:rPr/>
        <w:t>stávají nepřehlédnutelnou technickou</w:t>
      </w:r>
      <w:r>
        <w:rPr>
          <w:spacing w:val="-1"/>
        </w:rPr>
        <w:t> </w:t>
      </w:r>
      <w:r>
        <w:rPr/>
        <w:t>dominantou</w:t>
      </w:r>
      <w:r>
        <w:rPr>
          <w:spacing w:val="-3"/>
        </w:rPr>
        <w:t> </w:t>
      </w:r>
      <w:r>
        <w:rPr/>
        <w:t>viditelnou ze</w:t>
      </w:r>
      <w:r>
        <w:rPr>
          <w:spacing w:val="40"/>
        </w:rPr>
        <w:t> </w:t>
      </w:r>
      <w:r>
        <w:rPr/>
        <w:t>širokého</w:t>
      </w:r>
      <w:r>
        <w:rPr>
          <w:spacing w:val="40"/>
        </w:rPr>
        <w:t> </w:t>
      </w:r>
      <w:r>
        <w:rPr/>
        <w:t>okolí,</w:t>
      </w:r>
      <w:r>
        <w:rPr>
          <w:spacing w:val="40"/>
        </w:rPr>
        <w:t> </w:t>
      </w:r>
      <w:r>
        <w:rPr/>
        <w:t>včetně</w:t>
      </w:r>
      <w:r>
        <w:rPr>
          <w:spacing w:val="40"/>
        </w:rPr>
        <w:t> </w:t>
      </w:r>
      <w:r>
        <w:rPr/>
        <w:t>památkově</w:t>
      </w:r>
      <w:r>
        <w:rPr>
          <w:spacing w:val="40"/>
        </w:rPr>
        <w:t> </w:t>
      </w:r>
      <w:r>
        <w:rPr/>
        <w:t>exponovaných</w:t>
      </w:r>
      <w:r>
        <w:rPr>
          <w:spacing w:val="40"/>
        </w:rPr>
        <w:t> </w:t>
      </w:r>
      <w:r>
        <w:rPr/>
        <w:t>míst.</w:t>
      </w:r>
      <w:r>
        <w:rPr>
          <w:spacing w:val="40"/>
        </w:rPr>
        <w:t> </w:t>
      </w:r>
      <w:r>
        <w:rPr/>
        <w:t>Došlo</w:t>
      </w:r>
      <w:r>
        <w:rPr>
          <w:spacing w:val="40"/>
        </w:rPr>
        <w:t> </w:t>
      </w:r>
      <w:r>
        <w:rPr/>
        <w:t>by</w:t>
      </w:r>
      <w:r>
        <w:rPr>
          <w:spacing w:val="40"/>
        </w:rPr>
        <w:t> </w:t>
      </w:r>
      <w:r>
        <w:rPr/>
        <w:t>k</w:t>
      </w:r>
      <w:r>
        <w:rPr>
          <w:spacing w:val="37"/>
        </w:rPr>
        <w:t> </w:t>
      </w:r>
      <w:r>
        <w:rPr/>
        <w:t>narušení</w:t>
      </w:r>
      <w:r>
        <w:rPr>
          <w:spacing w:val="40"/>
        </w:rPr>
        <w:t> </w:t>
      </w:r>
      <w:r>
        <w:rPr/>
        <w:t>krajinného</w:t>
      </w:r>
      <w:r>
        <w:rPr>
          <w:spacing w:val="40"/>
        </w:rPr>
        <w:t> </w:t>
      </w:r>
      <w:r>
        <w:rPr/>
        <w:t>rámce</w:t>
      </w:r>
      <w:r>
        <w:rPr>
          <w:spacing w:val="40"/>
        </w:rPr>
        <w:t> </w:t>
      </w:r>
      <w:r>
        <w:rPr/>
        <w:t>a</w:t>
      </w:r>
    </w:p>
    <w:p>
      <w:pPr>
        <w:pStyle w:val="BodyText"/>
        <w:spacing w:after="0"/>
        <w:jc w:val="both"/>
        <w:sectPr>
          <w:pgSz w:w="12240" w:h="15840"/>
          <w:pgMar w:header="0" w:footer="1035" w:top="920" w:bottom="1220" w:left="720" w:right="720"/>
        </w:sectPr>
      </w:pPr>
    </w:p>
    <w:p>
      <w:pPr>
        <w:pStyle w:val="BodyText"/>
        <w:spacing w:before="73"/>
        <w:ind w:right="355"/>
        <w:jc w:val="both"/>
      </w:pPr>
      <w:r>
        <w:rPr/>
        <w:t>dálkových pohledů na Hostýnskou magistrálu a poutní místo Svatý Hostýn, což je v rozporu se zájmy NPÚ. Instalace věží o výšce cca 200 m (včetně listů) by představovala brutální zásah do horizontu a měřítka krajiny Záhoří. Viz. Mapové podklady Návrhu ÚRP, zejména Příloha 5-SEA, Hodnocení karet pro AOV31, Mapa hodnoceného návrhu AO a Analýza nárůstu viditelnosti.</w:t>
      </w:r>
    </w:p>
    <w:p>
      <w:pPr>
        <w:pStyle w:val="BodyText"/>
        <w:ind w:left="0"/>
      </w:pPr>
    </w:p>
    <w:p>
      <w:pPr>
        <w:pStyle w:val="ListParagraph"/>
        <w:numPr>
          <w:ilvl w:val="1"/>
          <w:numId w:val="6"/>
        </w:numPr>
        <w:tabs>
          <w:tab w:pos="688" w:val="left" w:leader="none"/>
        </w:tabs>
        <w:spacing w:line="252" w:lineRule="exact" w:before="1" w:after="0"/>
        <w:ind w:left="688" w:right="0" w:hanging="328"/>
        <w:jc w:val="left"/>
        <w:rPr>
          <w:sz w:val="22"/>
        </w:rPr>
      </w:pPr>
      <w:r>
        <w:rPr>
          <w:sz w:val="22"/>
        </w:rPr>
        <w:t>Brutální</w:t>
      </w:r>
      <w:r>
        <w:rPr>
          <w:spacing w:val="65"/>
          <w:sz w:val="22"/>
        </w:rPr>
        <w:t> </w:t>
      </w:r>
      <w:r>
        <w:rPr>
          <w:sz w:val="22"/>
        </w:rPr>
        <w:t>narušení</w:t>
      </w:r>
      <w:r>
        <w:rPr>
          <w:spacing w:val="65"/>
          <w:sz w:val="22"/>
        </w:rPr>
        <w:t> </w:t>
      </w:r>
      <w:r>
        <w:rPr>
          <w:sz w:val="22"/>
        </w:rPr>
        <w:t>horizontu</w:t>
      </w:r>
      <w:r>
        <w:rPr>
          <w:spacing w:val="61"/>
          <w:sz w:val="22"/>
        </w:rPr>
        <w:t> </w:t>
      </w:r>
      <w:r>
        <w:rPr>
          <w:sz w:val="22"/>
        </w:rPr>
        <w:t>Moravské</w:t>
      </w:r>
      <w:r>
        <w:rPr>
          <w:spacing w:val="64"/>
          <w:sz w:val="22"/>
        </w:rPr>
        <w:t> </w:t>
      </w:r>
      <w:r>
        <w:rPr>
          <w:sz w:val="22"/>
        </w:rPr>
        <w:t>brány</w:t>
      </w:r>
      <w:r>
        <w:rPr>
          <w:spacing w:val="62"/>
          <w:sz w:val="22"/>
        </w:rPr>
        <w:t> </w:t>
      </w:r>
      <w:r>
        <w:rPr>
          <w:sz w:val="22"/>
        </w:rPr>
        <w:t>a</w:t>
      </w:r>
      <w:r>
        <w:rPr>
          <w:spacing w:val="64"/>
          <w:sz w:val="22"/>
        </w:rPr>
        <w:t> </w:t>
      </w:r>
      <w:r>
        <w:rPr>
          <w:sz w:val="22"/>
        </w:rPr>
        <w:t>vizuální</w:t>
      </w:r>
      <w:r>
        <w:rPr>
          <w:spacing w:val="65"/>
          <w:sz w:val="22"/>
        </w:rPr>
        <w:t> </w:t>
      </w:r>
      <w:r>
        <w:rPr>
          <w:sz w:val="22"/>
        </w:rPr>
        <w:t>degradace</w:t>
      </w:r>
      <w:r>
        <w:rPr>
          <w:spacing w:val="62"/>
          <w:sz w:val="22"/>
        </w:rPr>
        <w:t> </w:t>
      </w:r>
      <w:r>
        <w:rPr>
          <w:sz w:val="22"/>
        </w:rPr>
        <w:t>Hostýnských</w:t>
      </w:r>
      <w:r>
        <w:rPr>
          <w:spacing w:val="62"/>
          <w:sz w:val="22"/>
        </w:rPr>
        <w:t> </w:t>
      </w:r>
      <w:r>
        <w:rPr>
          <w:sz w:val="22"/>
        </w:rPr>
        <w:t>vrchů,</w:t>
      </w:r>
      <w:r>
        <w:rPr>
          <w:spacing w:val="65"/>
          <w:sz w:val="22"/>
        </w:rPr>
        <w:t> </w:t>
      </w:r>
      <w:r>
        <w:rPr>
          <w:sz w:val="22"/>
        </w:rPr>
        <w:t>a</w:t>
      </w:r>
      <w:r>
        <w:rPr>
          <w:spacing w:val="62"/>
          <w:sz w:val="22"/>
        </w:rPr>
        <w:t> </w:t>
      </w:r>
      <w:r>
        <w:rPr>
          <w:spacing w:val="-4"/>
          <w:sz w:val="22"/>
        </w:rPr>
        <w:t>celé</w:t>
      </w:r>
    </w:p>
    <w:p>
      <w:pPr>
        <w:pStyle w:val="BodyText"/>
        <w:spacing w:line="252" w:lineRule="exact"/>
      </w:pPr>
      <w:r>
        <w:rPr/>
        <w:t>Podhostýnské</w:t>
      </w:r>
      <w:r>
        <w:rPr>
          <w:spacing w:val="-11"/>
        </w:rPr>
        <w:t> </w:t>
      </w:r>
      <w:r>
        <w:rPr>
          <w:spacing w:val="-2"/>
        </w:rPr>
        <w:t>oblasti</w:t>
      </w:r>
    </w:p>
    <w:p>
      <w:pPr>
        <w:pStyle w:val="ListParagraph"/>
        <w:numPr>
          <w:ilvl w:val="1"/>
          <w:numId w:val="6"/>
        </w:numPr>
        <w:tabs>
          <w:tab w:pos="618" w:val="left" w:leader="none"/>
        </w:tabs>
        <w:spacing w:line="240" w:lineRule="auto" w:before="1" w:after="0"/>
        <w:ind w:left="618" w:right="0" w:hanging="258"/>
        <w:jc w:val="left"/>
        <w:rPr>
          <w:sz w:val="22"/>
        </w:rPr>
      </w:pPr>
      <w:r>
        <w:rPr>
          <w:sz w:val="22"/>
        </w:rPr>
        <w:t>Znehodnocení</w:t>
      </w:r>
      <w:r>
        <w:rPr>
          <w:spacing w:val="-7"/>
          <w:sz w:val="22"/>
        </w:rPr>
        <w:t> </w:t>
      </w:r>
      <w:r>
        <w:rPr>
          <w:sz w:val="22"/>
        </w:rPr>
        <w:t>poutního</w:t>
      </w:r>
      <w:r>
        <w:rPr>
          <w:spacing w:val="-5"/>
          <w:sz w:val="22"/>
        </w:rPr>
        <w:t> </w:t>
      </w:r>
      <w:r>
        <w:rPr>
          <w:sz w:val="22"/>
        </w:rPr>
        <w:t>místa</w:t>
      </w:r>
      <w:r>
        <w:rPr>
          <w:spacing w:val="-8"/>
          <w:sz w:val="22"/>
        </w:rPr>
        <w:t> </w:t>
      </w:r>
      <w:r>
        <w:rPr>
          <w:sz w:val="22"/>
        </w:rPr>
        <w:t>Svatý</w:t>
      </w:r>
      <w:r>
        <w:rPr>
          <w:spacing w:val="-4"/>
          <w:sz w:val="22"/>
        </w:rPr>
        <w:t> </w:t>
      </w:r>
      <w:r>
        <w:rPr>
          <w:sz w:val="22"/>
        </w:rPr>
        <w:t>Hostýn</w:t>
      </w:r>
      <w:r>
        <w:rPr>
          <w:spacing w:val="-5"/>
          <w:sz w:val="22"/>
        </w:rPr>
        <w:t> </w:t>
      </w:r>
      <w:r>
        <w:rPr>
          <w:sz w:val="22"/>
        </w:rPr>
        <w:t>a</w:t>
      </w:r>
      <w:r>
        <w:rPr>
          <w:spacing w:val="48"/>
          <w:sz w:val="22"/>
        </w:rPr>
        <w:t> </w:t>
      </w:r>
      <w:r>
        <w:rPr>
          <w:sz w:val="22"/>
        </w:rPr>
        <w:t>sakrární</w:t>
      </w:r>
      <w:r>
        <w:rPr>
          <w:spacing w:val="-7"/>
          <w:sz w:val="22"/>
        </w:rPr>
        <w:t> </w:t>
      </w:r>
      <w:r>
        <w:rPr>
          <w:sz w:val="22"/>
        </w:rPr>
        <w:t>dominanty</w:t>
      </w:r>
      <w:r>
        <w:rPr>
          <w:spacing w:val="-4"/>
          <w:sz w:val="22"/>
        </w:rPr>
        <w:t> </w:t>
      </w:r>
      <w:r>
        <w:rPr>
          <w:sz w:val="22"/>
        </w:rPr>
        <w:t>Baziliky</w:t>
      </w:r>
      <w:r>
        <w:rPr>
          <w:spacing w:val="-5"/>
          <w:sz w:val="22"/>
        </w:rPr>
        <w:t> </w:t>
      </w:r>
      <w:r>
        <w:rPr>
          <w:sz w:val="22"/>
        </w:rPr>
        <w:t>na</w:t>
      </w:r>
      <w:r>
        <w:rPr>
          <w:spacing w:val="-5"/>
          <w:sz w:val="22"/>
        </w:rPr>
        <w:t> </w:t>
      </w:r>
      <w:r>
        <w:rPr>
          <w:sz w:val="22"/>
        </w:rPr>
        <w:t>sv.</w:t>
      </w:r>
      <w:r>
        <w:rPr>
          <w:spacing w:val="-4"/>
          <w:sz w:val="22"/>
        </w:rPr>
        <w:t> </w:t>
      </w:r>
      <w:r>
        <w:rPr>
          <w:spacing w:val="-2"/>
          <w:sz w:val="22"/>
        </w:rPr>
        <w:t>Hostýně</w:t>
      </w:r>
    </w:p>
    <w:p>
      <w:pPr>
        <w:pStyle w:val="ListParagraph"/>
        <w:numPr>
          <w:ilvl w:val="1"/>
          <w:numId w:val="6"/>
        </w:numPr>
        <w:tabs>
          <w:tab w:pos="626" w:val="left" w:leader="none"/>
        </w:tabs>
        <w:spacing w:line="240" w:lineRule="auto" w:before="251" w:after="0"/>
        <w:ind w:left="360" w:right="356" w:firstLine="0"/>
        <w:jc w:val="both"/>
        <w:rPr>
          <w:sz w:val="22"/>
        </w:rPr>
      </w:pPr>
      <w:r>
        <w:rPr>
          <w:sz w:val="22"/>
        </w:rPr>
        <w:t>Kelč je historicky významné sídlo, se zámeckým areálem, s dominantou kostela sv. Petra a Pavla. Instalace 200 m stožárů by vytvořila agresivní vertikální dominantu, která by devalvovala dálkové pohledy na Hostýnské vrchy a narušila integritu historického panoramatu.</w:t>
      </w:r>
    </w:p>
    <w:p>
      <w:pPr>
        <w:pStyle w:val="BodyText"/>
        <w:spacing w:before="2"/>
        <w:jc w:val="both"/>
      </w:pPr>
      <w:r>
        <w:rPr/>
        <w:t>URP</w:t>
      </w:r>
      <w:r>
        <w:rPr>
          <w:spacing w:val="-4"/>
        </w:rPr>
        <w:t> </w:t>
      </w:r>
      <w:r>
        <w:rPr/>
        <w:t>je</w:t>
      </w:r>
      <w:r>
        <w:rPr>
          <w:spacing w:val="-3"/>
        </w:rPr>
        <w:t> </w:t>
      </w:r>
      <w:r>
        <w:rPr/>
        <w:t>z</w:t>
      </w:r>
      <w:r>
        <w:rPr>
          <w:spacing w:val="-4"/>
        </w:rPr>
        <w:t> </w:t>
      </w:r>
      <w:r>
        <w:rPr/>
        <w:t>výše</w:t>
      </w:r>
      <w:r>
        <w:rPr>
          <w:spacing w:val="-5"/>
        </w:rPr>
        <w:t> </w:t>
      </w:r>
      <w:r>
        <w:rPr/>
        <w:t>uvedených</w:t>
      </w:r>
      <w:r>
        <w:rPr>
          <w:spacing w:val="-3"/>
        </w:rPr>
        <w:t> </w:t>
      </w:r>
      <w:r>
        <w:rPr/>
        <w:t>důvodů</w:t>
      </w:r>
      <w:r>
        <w:rPr>
          <w:spacing w:val="-3"/>
        </w:rPr>
        <w:t> </w:t>
      </w:r>
      <w:r>
        <w:rPr>
          <w:spacing w:val="-2"/>
        </w:rPr>
        <w:t>nepřezkoumatelný</w:t>
      </w:r>
    </w:p>
    <w:p>
      <w:pPr>
        <w:pStyle w:val="ListParagraph"/>
        <w:numPr>
          <w:ilvl w:val="1"/>
          <w:numId w:val="6"/>
        </w:numPr>
        <w:tabs>
          <w:tab w:pos="618" w:val="left" w:leader="none"/>
        </w:tabs>
        <w:spacing w:line="240" w:lineRule="auto" w:before="251" w:after="0"/>
        <w:ind w:left="618" w:right="0" w:hanging="258"/>
        <w:jc w:val="both"/>
        <w:rPr>
          <w:sz w:val="22"/>
        </w:rPr>
      </w:pPr>
      <w:r>
        <w:rPr>
          <w:sz w:val="22"/>
        </w:rPr>
        <w:t>znehodnocení</w:t>
      </w:r>
      <w:r>
        <w:rPr>
          <w:spacing w:val="-11"/>
          <w:sz w:val="22"/>
        </w:rPr>
        <w:t> </w:t>
      </w:r>
      <w:r>
        <w:rPr>
          <w:sz w:val="22"/>
        </w:rPr>
        <w:t>přírodní-technické</w:t>
      </w:r>
      <w:r>
        <w:rPr>
          <w:spacing w:val="-7"/>
          <w:sz w:val="22"/>
        </w:rPr>
        <w:t> </w:t>
      </w:r>
      <w:r>
        <w:rPr>
          <w:sz w:val="22"/>
        </w:rPr>
        <w:t>dominanty</w:t>
      </w:r>
      <w:r>
        <w:rPr>
          <w:spacing w:val="-7"/>
          <w:sz w:val="22"/>
        </w:rPr>
        <w:t> </w:t>
      </w:r>
      <w:r>
        <w:rPr>
          <w:sz w:val="22"/>
        </w:rPr>
        <w:t>vrch</w:t>
      </w:r>
      <w:r>
        <w:rPr>
          <w:spacing w:val="-7"/>
          <w:sz w:val="22"/>
        </w:rPr>
        <w:t> </w:t>
      </w:r>
      <w:r>
        <w:rPr>
          <w:sz w:val="22"/>
        </w:rPr>
        <w:t>Kelčský</w:t>
      </w:r>
      <w:r>
        <w:rPr>
          <w:spacing w:val="-9"/>
          <w:sz w:val="22"/>
        </w:rPr>
        <w:t> </w:t>
      </w:r>
      <w:r>
        <w:rPr>
          <w:sz w:val="22"/>
        </w:rPr>
        <w:t>Javorník</w:t>
      </w:r>
      <w:r>
        <w:rPr>
          <w:spacing w:val="-9"/>
          <w:sz w:val="22"/>
        </w:rPr>
        <w:t> </w:t>
      </w:r>
      <w:r>
        <w:rPr>
          <w:sz w:val="22"/>
        </w:rPr>
        <w:t>s</w:t>
      </w:r>
      <w:r>
        <w:rPr>
          <w:spacing w:val="-8"/>
          <w:sz w:val="22"/>
        </w:rPr>
        <w:t> </w:t>
      </w:r>
      <w:r>
        <w:rPr>
          <w:spacing w:val="-2"/>
          <w:sz w:val="22"/>
        </w:rPr>
        <w:t>rozhlednou</w:t>
      </w:r>
    </w:p>
    <w:p>
      <w:pPr>
        <w:pStyle w:val="BodyText"/>
        <w:spacing w:before="1"/>
        <w:ind w:left="0"/>
      </w:pPr>
    </w:p>
    <w:p>
      <w:pPr>
        <w:pStyle w:val="ListParagraph"/>
        <w:numPr>
          <w:ilvl w:val="1"/>
          <w:numId w:val="6"/>
        </w:numPr>
        <w:tabs>
          <w:tab w:pos="618" w:val="left" w:leader="none"/>
        </w:tabs>
        <w:spacing w:line="240" w:lineRule="auto" w:before="0" w:after="0"/>
        <w:ind w:left="618" w:right="0" w:hanging="258"/>
        <w:jc w:val="both"/>
        <w:rPr>
          <w:sz w:val="22"/>
        </w:rPr>
      </w:pPr>
      <w:r>
        <w:rPr>
          <w:sz w:val="22"/>
        </w:rPr>
        <w:t>znehodnocení</w:t>
      </w:r>
      <w:r>
        <w:rPr>
          <w:spacing w:val="-9"/>
          <w:sz w:val="22"/>
        </w:rPr>
        <w:t> </w:t>
      </w:r>
      <w:r>
        <w:rPr>
          <w:sz w:val="22"/>
        </w:rPr>
        <w:t>hmotných</w:t>
      </w:r>
      <w:r>
        <w:rPr>
          <w:spacing w:val="-6"/>
          <w:sz w:val="22"/>
        </w:rPr>
        <w:t> </w:t>
      </w:r>
      <w:r>
        <w:rPr>
          <w:sz w:val="22"/>
        </w:rPr>
        <w:t>statků</w:t>
      </w:r>
      <w:r>
        <w:rPr>
          <w:spacing w:val="-8"/>
          <w:sz w:val="22"/>
        </w:rPr>
        <w:t> </w:t>
      </w:r>
      <w:r>
        <w:rPr>
          <w:sz w:val="22"/>
        </w:rPr>
        <w:t>v</w:t>
      </w:r>
      <w:r>
        <w:rPr>
          <w:spacing w:val="-3"/>
          <w:sz w:val="22"/>
        </w:rPr>
        <w:t> </w:t>
      </w:r>
      <w:r>
        <w:rPr>
          <w:sz w:val="22"/>
        </w:rPr>
        <w:t>blízkosti</w:t>
      </w:r>
      <w:r>
        <w:rPr>
          <w:spacing w:val="-6"/>
          <w:sz w:val="22"/>
        </w:rPr>
        <w:t> </w:t>
      </w:r>
      <w:r>
        <w:rPr>
          <w:sz w:val="22"/>
        </w:rPr>
        <w:t>AO:</w:t>
      </w:r>
      <w:r>
        <w:rPr>
          <w:spacing w:val="-7"/>
          <w:sz w:val="22"/>
        </w:rPr>
        <w:t> </w:t>
      </w:r>
      <w:r>
        <w:rPr>
          <w:sz w:val="22"/>
        </w:rPr>
        <w:t>Rozhledna</w:t>
      </w:r>
      <w:r>
        <w:rPr>
          <w:spacing w:val="-5"/>
          <w:sz w:val="22"/>
        </w:rPr>
        <w:t> </w:t>
      </w:r>
      <w:r>
        <w:rPr>
          <w:sz w:val="22"/>
        </w:rPr>
        <w:t>Kunovická</w:t>
      </w:r>
      <w:r>
        <w:rPr>
          <w:spacing w:val="-6"/>
          <w:sz w:val="22"/>
        </w:rPr>
        <w:t> </w:t>
      </w:r>
      <w:r>
        <w:rPr>
          <w:sz w:val="22"/>
        </w:rPr>
        <w:t>hůrka</w:t>
      </w:r>
      <w:r>
        <w:rPr>
          <w:spacing w:val="-6"/>
          <w:sz w:val="22"/>
        </w:rPr>
        <w:t> </w:t>
      </w:r>
      <w:r>
        <w:rPr>
          <w:sz w:val="22"/>
        </w:rPr>
        <w:t>a</w:t>
      </w:r>
      <w:r>
        <w:rPr>
          <w:spacing w:val="-8"/>
          <w:sz w:val="22"/>
        </w:rPr>
        <w:t> </w:t>
      </w:r>
      <w:r>
        <w:rPr>
          <w:sz w:val="22"/>
        </w:rPr>
        <w:t>Na</w:t>
      </w:r>
      <w:r>
        <w:rPr>
          <w:spacing w:val="-6"/>
          <w:sz w:val="22"/>
        </w:rPr>
        <w:t> </w:t>
      </w:r>
      <w:r>
        <w:rPr>
          <w:sz w:val="22"/>
        </w:rPr>
        <w:t>vodojemu</w:t>
      </w:r>
      <w:r>
        <w:rPr>
          <w:spacing w:val="-5"/>
          <w:sz w:val="22"/>
        </w:rPr>
        <w:t> </w:t>
      </w:r>
      <w:r>
        <w:rPr>
          <w:spacing w:val="-2"/>
          <w:sz w:val="22"/>
        </w:rPr>
        <w:t>Kunovice</w:t>
      </w:r>
    </w:p>
    <w:p>
      <w:pPr>
        <w:pStyle w:val="BodyText"/>
        <w:ind w:left="0"/>
      </w:pPr>
    </w:p>
    <w:p>
      <w:pPr>
        <w:pStyle w:val="BodyText"/>
        <w:spacing w:line="252" w:lineRule="exact"/>
      </w:pPr>
      <w:r>
        <w:rPr/>
        <w:t>Navrhuje</w:t>
      </w:r>
      <w:r>
        <w:rPr>
          <w:spacing w:val="-9"/>
        </w:rPr>
        <w:t> </w:t>
      </w:r>
      <w:r>
        <w:rPr>
          <w:spacing w:val="-5"/>
        </w:rPr>
        <w:t>se:</w:t>
      </w:r>
    </w:p>
    <w:p>
      <w:pPr>
        <w:pStyle w:val="ListParagraph"/>
        <w:numPr>
          <w:ilvl w:val="0"/>
          <w:numId w:val="10"/>
        </w:numPr>
        <w:tabs>
          <w:tab w:pos="671" w:val="left" w:leader="none"/>
        </w:tabs>
        <w:spacing w:line="240" w:lineRule="auto" w:before="0" w:after="0"/>
        <w:ind w:left="360" w:right="354" w:firstLine="0"/>
        <w:jc w:val="both"/>
        <w:rPr>
          <w:sz w:val="22"/>
        </w:rPr>
      </w:pPr>
      <w:r>
        <w:rPr>
          <w:sz w:val="22"/>
        </w:rPr>
        <w:t>dopracovat posouzení z hlediska vlivu na vizuální integritu kulturních památek v okolí. protože hodnocení v návrhu je nedostatečné a jedná se o zásah nadregionálního významu.</w:t>
      </w:r>
    </w:p>
    <w:p>
      <w:pPr>
        <w:pStyle w:val="BodyText"/>
        <w:spacing w:before="2"/>
        <w:ind w:left="0"/>
      </w:pPr>
    </w:p>
    <w:p>
      <w:pPr>
        <w:pStyle w:val="ListParagraph"/>
        <w:numPr>
          <w:ilvl w:val="0"/>
          <w:numId w:val="10"/>
        </w:numPr>
        <w:tabs>
          <w:tab w:pos="618" w:val="left" w:leader="none"/>
        </w:tabs>
        <w:spacing w:line="240" w:lineRule="auto" w:before="0" w:after="0"/>
        <w:ind w:left="618" w:right="0" w:hanging="258"/>
        <w:jc w:val="both"/>
        <w:rPr>
          <w:sz w:val="22"/>
        </w:rPr>
      </w:pPr>
      <w:r>
        <w:rPr>
          <w:sz w:val="22"/>
        </w:rPr>
        <w:t>zohlednit</w:t>
      </w:r>
      <w:r>
        <w:rPr>
          <w:spacing w:val="-9"/>
          <w:sz w:val="22"/>
        </w:rPr>
        <w:t> </w:t>
      </w:r>
      <w:r>
        <w:rPr>
          <w:sz w:val="22"/>
        </w:rPr>
        <w:t>památkovou</w:t>
      </w:r>
      <w:r>
        <w:rPr>
          <w:spacing w:val="-10"/>
          <w:sz w:val="22"/>
        </w:rPr>
        <w:t> </w:t>
      </w:r>
      <w:r>
        <w:rPr>
          <w:sz w:val="22"/>
        </w:rPr>
        <w:t>ochranu</w:t>
      </w:r>
      <w:r>
        <w:rPr>
          <w:spacing w:val="-10"/>
          <w:sz w:val="22"/>
        </w:rPr>
        <w:t> </w:t>
      </w:r>
      <w:r>
        <w:rPr>
          <w:sz w:val="22"/>
        </w:rPr>
        <w:t>dotčené</w:t>
      </w:r>
      <w:r>
        <w:rPr>
          <w:spacing w:val="-7"/>
          <w:sz w:val="22"/>
        </w:rPr>
        <w:t> </w:t>
      </w:r>
      <w:r>
        <w:rPr>
          <w:spacing w:val="-2"/>
          <w:sz w:val="22"/>
        </w:rPr>
        <w:t>oblasti</w:t>
      </w:r>
    </w:p>
    <w:p>
      <w:pPr>
        <w:pStyle w:val="BodyText"/>
        <w:ind w:left="0"/>
      </w:pPr>
    </w:p>
    <w:p>
      <w:pPr>
        <w:pStyle w:val="BodyText"/>
        <w:spacing w:line="278" w:lineRule="auto"/>
      </w:pPr>
      <w:r>
        <w:rPr/>
        <w:t>a</w:t>
      </w:r>
      <w:r>
        <w:rPr>
          <w:spacing w:val="40"/>
        </w:rPr>
        <w:t> </w:t>
      </w:r>
      <w:r>
        <w:rPr/>
        <w:t>s</w:t>
      </w:r>
      <w:r>
        <w:rPr>
          <w:spacing w:val="40"/>
        </w:rPr>
        <w:t> </w:t>
      </w:r>
      <w:r>
        <w:rPr/>
        <w:t>ohledem</w:t>
      </w:r>
      <w:r>
        <w:rPr>
          <w:spacing w:val="40"/>
        </w:rPr>
        <w:t> </w:t>
      </w:r>
      <w:r>
        <w:rPr/>
        <w:t>na</w:t>
      </w:r>
      <w:r>
        <w:rPr>
          <w:spacing w:val="40"/>
        </w:rPr>
        <w:t> </w:t>
      </w:r>
      <w:r>
        <w:rPr/>
        <w:t>výše</w:t>
      </w:r>
      <w:r>
        <w:rPr>
          <w:spacing w:val="40"/>
        </w:rPr>
        <w:t> </w:t>
      </w:r>
      <w:r>
        <w:rPr/>
        <w:t>uvedené</w:t>
      </w:r>
      <w:r>
        <w:rPr>
          <w:spacing w:val="40"/>
        </w:rPr>
        <w:t> </w:t>
      </w:r>
      <w:r>
        <w:rPr/>
        <w:t>se</w:t>
      </w:r>
      <w:r>
        <w:rPr>
          <w:spacing w:val="40"/>
        </w:rPr>
        <w:t> </w:t>
      </w:r>
      <w:r>
        <w:rPr/>
        <w:t>tedy</w:t>
      </w:r>
      <w:r>
        <w:rPr>
          <w:spacing w:val="40"/>
        </w:rPr>
        <w:t> </w:t>
      </w:r>
      <w:r>
        <w:rPr/>
        <w:t>navrhuje</w:t>
      </w:r>
      <w:r>
        <w:rPr>
          <w:spacing w:val="40"/>
        </w:rPr>
        <w:t> </w:t>
      </w:r>
      <w:r>
        <w:rPr/>
        <w:t>vyřazení</w:t>
      </w:r>
      <w:r>
        <w:rPr>
          <w:spacing w:val="40"/>
        </w:rPr>
        <w:t> </w:t>
      </w:r>
      <w:r>
        <w:rPr/>
        <w:t>AOV31</w:t>
      </w:r>
      <w:r>
        <w:rPr>
          <w:spacing w:val="40"/>
        </w:rPr>
        <w:t> </w:t>
      </w:r>
      <w:r>
        <w:rPr/>
        <w:t>Kelč</w:t>
      </w:r>
      <w:r>
        <w:rPr>
          <w:spacing w:val="40"/>
        </w:rPr>
        <w:t> </w:t>
      </w:r>
      <w:r>
        <w:rPr/>
        <w:t>a</w:t>
      </w:r>
      <w:r>
        <w:rPr>
          <w:spacing w:val="40"/>
        </w:rPr>
        <w:t> </w:t>
      </w:r>
      <w:r>
        <w:rPr/>
        <w:t>souvisejícího</w:t>
      </w:r>
      <w:r>
        <w:rPr>
          <w:spacing w:val="40"/>
        </w:rPr>
        <w:t> </w:t>
      </w:r>
      <w:r>
        <w:rPr/>
        <w:t>územního opatření z návrhu Změny č. 2 Územního rozvojového plánu ČR</w:t>
      </w:r>
    </w:p>
    <w:p>
      <w:pPr>
        <w:pStyle w:val="BodyText"/>
        <w:ind w:left="0"/>
      </w:pPr>
    </w:p>
    <w:p>
      <w:pPr>
        <w:pStyle w:val="BodyText"/>
        <w:spacing w:before="194"/>
        <w:ind w:left="0"/>
      </w:pPr>
    </w:p>
    <w:p>
      <w:pPr>
        <w:pStyle w:val="Heading2"/>
        <w:numPr>
          <w:ilvl w:val="0"/>
          <w:numId w:val="6"/>
        </w:numPr>
        <w:tabs>
          <w:tab w:pos="728" w:val="left" w:leader="none"/>
        </w:tabs>
        <w:spacing w:line="240" w:lineRule="auto" w:before="0" w:after="0"/>
        <w:ind w:left="728" w:right="0" w:hanging="368"/>
        <w:jc w:val="both"/>
      </w:pPr>
      <w:r>
        <w:rPr/>
        <w:t>Rozpor</w:t>
      </w:r>
      <w:r>
        <w:rPr>
          <w:spacing w:val="-5"/>
        </w:rPr>
        <w:t> </w:t>
      </w:r>
      <w:r>
        <w:rPr/>
        <w:t>s</w:t>
      </w:r>
      <w:r>
        <w:rPr>
          <w:spacing w:val="-4"/>
        </w:rPr>
        <w:t> </w:t>
      </w:r>
      <w:r>
        <w:rPr/>
        <w:t>ochranou</w:t>
      </w:r>
      <w:r>
        <w:rPr>
          <w:spacing w:val="-5"/>
        </w:rPr>
        <w:t> </w:t>
      </w:r>
      <w:r>
        <w:rPr/>
        <w:t>zemědělského</w:t>
      </w:r>
      <w:r>
        <w:rPr>
          <w:spacing w:val="-5"/>
        </w:rPr>
        <w:t> </w:t>
      </w:r>
      <w:r>
        <w:rPr/>
        <w:t>půdního</w:t>
      </w:r>
      <w:r>
        <w:rPr>
          <w:spacing w:val="-6"/>
        </w:rPr>
        <w:t> </w:t>
      </w:r>
      <w:r>
        <w:rPr/>
        <w:t>fondu</w:t>
      </w:r>
      <w:r>
        <w:rPr>
          <w:spacing w:val="-5"/>
        </w:rPr>
        <w:t> </w:t>
      </w:r>
      <w:r>
        <w:rPr>
          <w:spacing w:val="-2"/>
        </w:rPr>
        <w:t>(ZPF)</w:t>
      </w:r>
    </w:p>
    <w:p>
      <w:pPr>
        <w:pStyle w:val="BodyText"/>
        <w:spacing w:before="2"/>
        <w:ind w:right="358"/>
        <w:jc w:val="both"/>
      </w:pPr>
      <w:r>
        <w:rPr/>
        <w:t>V AOV 31 je dotčen Zemědělský půdní fond. Dokumentace připouští zábor půd I. třídy ochrany v rozsahu 0,04 ha a II. třídy ochrany v rozsahu 0,27 ha, přesto vliv označuje pouze za „mírně negativní“. Návrh bagatelizuje rozsah výstavby VTE a její dopady, neřeší nebezpečí eroze půd, a nedostatečně hodnotí možnost poškození meliorací včetně nezjištění jejich rozsahu. Návrh je v rozporu se zákonem č. 334/1992 Sb., o ochraně zemědělského půdního fondu, který stanoví zvýšenou ochranu nejbonitnějších půd.</w:t>
      </w:r>
    </w:p>
    <w:p>
      <w:pPr>
        <w:pStyle w:val="BodyText"/>
        <w:spacing w:before="251"/>
        <w:ind w:right="358"/>
        <w:jc w:val="both"/>
      </w:pPr>
      <w:r>
        <w:rPr/>
        <w:t>Navrhuje se: vyřazení AOV31 Kelč a souvisejícího územního opatření z návrhu Změny č. 2 Územního rozvojového plánu ČR.</w:t>
      </w:r>
    </w:p>
    <w:p>
      <w:pPr>
        <w:pStyle w:val="BodyText"/>
        <w:ind w:left="0"/>
      </w:pPr>
    </w:p>
    <w:p>
      <w:pPr>
        <w:pStyle w:val="BodyText"/>
        <w:spacing w:before="1"/>
        <w:ind w:left="0"/>
      </w:pPr>
    </w:p>
    <w:p>
      <w:pPr>
        <w:pStyle w:val="Heading2"/>
        <w:numPr>
          <w:ilvl w:val="0"/>
          <w:numId w:val="6"/>
        </w:numPr>
        <w:tabs>
          <w:tab w:pos="728" w:val="left" w:leader="none"/>
        </w:tabs>
        <w:spacing w:line="252" w:lineRule="exact" w:before="0" w:after="0"/>
        <w:ind w:left="728" w:right="0" w:hanging="368"/>
        <w:jc w:val="both"/>
      </w:pPr>
      <w:r>
        <w:rPr/>
        <w:t>Nedostatečná</w:t>
      </w:r>
      <w:r>
        <w:rPr>
          <w:spacing w:val="-7"/>
        </w:rPr>
        <w:t> </w:t>
      </w:r>
      <w:r>
        <w:rPr/>
        <w:t>ochrana</w:t>
      </w:r>
      <w:r>
        <w:rPr>
          <w:spacing w:val="-6"/>
        </w:rPr>
        <w:t> </w:t>
      </w:r>
      <w:r>
        <w:rPr/>
        <w:t>přírody</w:t>
      </w:r>
      <w:r>
        <w:rPr>
          <w:spacing w:val="-6"/>
        </w:rPr>
        <w:t> </w:t>
      </w:r>
      <w:r>
        <w:rPr/>
        <w:t>a</w:t>
      </w:r>
      <w:r>
        <w:rPr>
          <w:spacing w:val="-7"/>
        </w:rPr>
        <w:t> </w:t>
      </w:r>
      <w:r>
        <w:rPr>
          <w:spacing w:val="-2"/>
        </w:rPr>
        <w:t>biodiverzity</w:t>
      </w:r>
    </w:p>
    <w:p>
      <w:pPr>
        <w:pStyle w:val="BodyText"/>
        <w:ind w:right="354"/>
        <w:jc w:val="both"/>
      </w:pPr>
      <w:r>
        <w:rPr/>
        <w:t>SEA</w:t>
      </w:r>
      <w:r>
        <w:rPr>
          <w:spacing w:val="-3"/>
        </w:rPr>
        <w:t> </w:t>
      </w:r>
      <w:r>
        <w:rPr/>
        <w:t>sama</w:t>
      </w:r>
      <w:r>
        <w:rPr>
          <w:spacing w:val="-2"/>
        </w:rPr>
        <w:t> </w:t>
      </w:r>
      <w:r>
        <w:rPr/>
        <w:t>uvádí</w:t>
      </w:r>
      <w:r>
        <w:rPr>
          <w:spacing w:val="-1"/>
        </w:rPr>
        <w:t> </w:t>
      </w:r>
      <w:r>
        <w:rPr/>
        <w:t>výskyt</w:t>
      </w:r>
      <w:r>
        <w:rPr>
          <w:spacing w:val="-4"/>
        </w:rPr>
        <w:t> </w:t>
      </w:r>
      <w:r>
        <w:rPr/>
        <w:t>citlivých</w:t>
      </w:r>
      <w:r>
        <w:rPr>
          <w:spacing w:val="-3"/>
        </w:rPr>
        <w:t> </w:t>
      </w:r>
      <w:r>
        <w:rPr/>
        <w:t>druhů</w:t>
      </w:r>
      <w:r>
        <w:rPr>
          <w:spacing w:val="-5"/>
        </w:rPr>
        <w:t> </w:t>
      </w:r>
      <w:r>
        <w:rPr/>
        <w:t>živočichů,</w:t>
      </w:r>
      <w:r>
        <w:rPr>
          <w:spacing w:val="-4"/>
        </w:rPr>
        <w:t> </w:t>
      </w:r>
      <w:r>
        <w:rPr/>
        <w:t>zvláště</w:t>
      </w:r>
      <w:r>
        <w:rPr>
          <w:spacing w:val="-4"/>
        </w:rPr>
        <w:t> </w:t>
      </w:r>
      <w:r>
        <w:rPr/>
        <w:t>chráněných</w:t>
      </w:r>
      <w:r>
        <w:rPr>
          <w:spacing w:val="-5"/>
        </w:rPr>
        <w:t> </w:t>
      </w:r>
      <w:r>
        <w:rPr/>
        <w:t>druhů</w:t>
      </w:r>
      <w:r>
        <w:rPr>
          <w:spacing w:val="-3"/>
        </w:rPr>
        <w:t> </w:t>
      </w:r>
      <w:r>
        <w:rPr/>
        <w:t>hmyzu,</w:t>
      </w:r>
      <w:r>
        <w:rPr>
          <w:spacing w:val="-1"/>
        </w:rPr>
        <w:t> </w:t>
      </w:r>
      <w:r>
        <w:rPr/>
        <w:t>zvláště</w:t>
      </w:r>
      <w:r>
        <w:rPr>
          <w:spacing w:val="-4"/>
        </w:rPr>
        <w:t> </w:t>
      </w:r>
      <w:r>
        <w:rPr/>
        <w:t>chráněných druhů rostlin a předpokládá výskyt netopýrů.</w:t>
      </w:r>
      <w:r>
        <w:rPr>
          <w:spacing w:val="40"/>
        </w:rPr>
        <w:t> </w:t>
      </w:r>
      <w:r>
        <w:rPr/>
        <w:t>Nebyly však dostatečně vyhodnoceny migrační trasy ani možné dopady na PP Vřesoviště Bílová, PO Hostýnské vrchy, NPP Zbrašovské aragonitové jeskyně; areál lázně Teplice, habitaty-91EO, biokoridory, RBC a</w:t>
      </w:r>
      <w:r>
        <w:rPr>
          <w:spacing w:val="40"/>
        </w:rPr>
        <w:t> </w:t>
      </w:r>
      <w:r>
        <w:rPr/>
        <w:t>biotopy -mokřadní lesní okraje a lesní loučky, ÚSES a migrační koridory vybraných zvláště chráněných druhů velkých savců. V oblasti nebyl vyhotoven ornitologický výzkum. Posouzení pro SEA trvalo jen 3 měsíce a není proto dostatečné. SEA a UO stanoví zcela nedostatečná opatření na ochranu netopýrů a ptáků. Postup je v rozporu se zákonem č. 114/1992 Sb., o ochraně přírody a krajiny.</w:t>
      </w:r>
    </w:p>
    <w:p>
      <w:pPr>
        <w:pStyle w:val="BodyText"/>
        <w:ind w:left="0"/>
      </w:pPr>
    </w:p>
    <w:p>
      <w:pPr>
        <w:pStyle w:val="BodyText"/>
        <w:jc w:val="both"/>
      </w:pPr>
      <w:r>
        <w:rPr/>
        <w:t>Navrhuje</w:t>
      </w:r>
      <w:r>
        <w:rPr>
          <w:spacing w:val="-9"/>
        </w:rPr>
        <w:t> </w:t>
      </w:r>
      <w:r>
        <w:rPr>
          <w:spacing w:val="-5"/>
        </w:rPr>
        <w:t>se:</w:t>
      </w:r>
    </w:p>
    <w:p>
      <w:pPr>
        <w:pStyle w:val="BodyText"/>
        <w:spacing w:after="0"/>
        <w:jc w:val="both"/>
        <w:sectPr>
          <w:pgSz w:w="12240" w:h="15840"/>
          <w:pgMar w:header="0" w:footer="1035" w:top="920" w:bottom="1220" w:left="720" w:right="720"/>
        </w:sectPr>
      </w:pPr>
    </w:p>
    <w:p>
      <w:pPr>
        <w:pStyle w:val="ListParagraph"/>
        <w:numPr>
          <w:ilvl w:val="1"/>
          <w:numId w:val="6"/>
        </w:numPr>
        <w:tabs>
          <w:tab w:pos="711" w:val="left" w:leader="none"/>
        </w:tabs>
        <w:spacing w:line="240" w:lineRule="auto" w:before="73" w:after="0"/>
        <w:ind w:left="360" w:right="359" w:firstLine="0"/>
        <w:jc w:val="both"/>
        <w:rPr>
          <w:sz w:val="22"/>
        </w:rPr>
      </w:pPr>
      <w:r>
        <w:rPr>
          <w:sz w:val="22"/>
        </w:rPr>
        <w:t>vyhotovení celoročního ornitologického a chiropterologického průzkumu, včetně vyhodnocení migračních tras ptáků a netopýrů, kumulativních vlivů a dopadů na ptáky, živočichy a floru.</w:t>
      </w:r>
    </w:p>
    <w:p>
      <w:pPr>
        <w:pStyle w:val="BodyText"/>
        <w:ind w:left="0"/>
      </w:pPr>
    </w:p>
    <w:p>
      <w:pPr>
        <w:pStyle w:val="BodyText"/>
        <w:spacing w:line="252" w:lineRule="exact"/>
        <w:jc w:val="both"/>
      </w:pPr>
      <w:r>
        <w:rPr/>
        <w:t>Pro</w:t>
      </w:r>
      <w:r>
        <w:rPr>
          <w:spacing w:val="-7"/>
        </w:rPr>
        <w:t> </w:t>
      </w:r>
      <w:r>
        <w:rPr/>
        <w:t>případ,</w:t>
      </w:r>
      <w:r>
        <w:rPr>
          <w:spacing w:val="-5"/>
        </w:rPr>
        <w:t> </w:t>
      </w:r>
      <w:r>
        <w:rPr/>
        <w:t>že</w:t>
      </w:r>
      <w:r>
        <w:rPr>
          <w:spacing w:val="-6"/>
        </w:rPr>
        <w:t> </w:t>
      </w:r>
      <w:r>
        <w:rPr/>
        <w:t>uvedené</w:t>
      </w:r>
      <w:r>
        <w:rPr>
          <w:spacing w:val="-7"/>
        </w:rPr>
        <w:t> </w:t>
      </w:r>
      <w:r>
        <w:rPr/>
        <w:t>nedostatky</w:t>
      </w:r>
      <w:r>
        <w:rPr>
          <w:spacing w:val="-3"/>
        </w:rPr>
        <w:t> </w:t>
      </w:r>
      <w:r>
        <w:rPr/>
        <w:t>nebudou</w:t>
      </w:r>
      <w:r>
        <w:rPr>
          <w:spacing w:val="-6"/>
        </w:rPr>
        <w:t> </w:t>
      </w:r>
      <w:r>
        <w:rPr/>
        <w:t>řádně</w:t>
      </w:r>
      <w:r>
        <w:rPr>
          <w:spacing w:val="-4"/>
        </w:rPr>
        <w:t> </w:t>
      </w:r>
      <w:r>
        <w:rPr>
          <w:spacing w:val="-2"/>
        </w:rPr>
        <w:t>odstraněny</w:t>
      </w:r>
    </w:p>
    <w:p>
      <w:pPr>
        <w:pStyle w:val="ListParagraph"/>
        <w:numPr>
          <w:ilvl w:val="1"/>
          <w:numId w:val="6"/>
        </w:numPr>
        <w:tabs>
          <w:tab w:pos="644" w:val="left" w:leader="none"/>
        </w:tabs>
        <w:spacing w:line="240" w:lineRule="auto" w:before="0" w:after="0"/>
        <w:ind w:left="360" w:right="357" w:firstLine="0"/>
        <w:jc w:val="both"/>
        <w:rPr>
          <w:sz w:val="22"/>
        </w:rPr>
      </w:pPr>
      <w:r>
        <w:rPr>
          <w:sz w:val="22"/>
        </w:rPr>
        <w:t>vyřazení akcelerační oblasti AOV31 Kelč a souvisejícího územního opatření z návrhu Změny č. 2 Územního rozvojového plánu ČR</w:t>
      </w:r>
    </w:p>
    <w:p>
      <w:pPr>
        <w:pStyle w:val="BodyText"/>
        <w:ind w:left="0"/>
      </w:pPr>
    </w:p>
    <w:p>
      <w:pPr>
        <w:pStyle w:val="BodyText"/>
        <w:spacing w:before="252"/>
        <w:ind w:left="0"/>
      </w:pPr>
    </w:p>
    <w:p>
      <w:pPr>
        <w:pStyle w:val="Heading2"/>
        <w:numPr>
          <w:ilvl w:val="1"/>
          <w:numId w:val="2"/>
        </w:numPr>
        <w:tabs>
          <w:tab w:pos="902" w:val="left" w:leader="none"/>
        </w:tabs>
        <w:spacing w:line="240" w:lineRule="auto" w:before="1" w:after="0"/>
        <w:ind w:left="360" w:right="353" w:firstLine="0"/>
        <w:jc w:val="both"/>
      </w:pPr>
      <w:r>
        <w:rPr/>
        <w:t>PŘIPOMÍNKY</w:t>
      </w:r>
      <w:r>
        <w:rPr>
          <w:spacing w:val="40"/>
        </w:rPr>
        <w:t> </w:t>
      </w:r>
      <w:r>
        <w:rPr/>
        <w:t>K</w:t>
      </w:r>
      <w:r>
        <w:rPr>
          <w:spacing w:val="40"/>
        </w:rPr>
        <w:t> </w:t>
      </w:r>
      <w:r>
        <w:rPr/>
        <w:t>AKCELERAČNÍ</w:t>
      </w:r>
      <w:r>
        <w:rPr>
          <w:spacing w:val="40"/>
        </w:rPr>
        <w:t> </w:t>
      </w:r>
      <w:r>
        <w:rPr/>
        <w:t>OBLASTI</w:t>
      </w:r>
      <w:r>
        <w:rPr>
          <w:spacing w:val="80"/>
        </w:rPr>
        <w:t> </w:t>
      </w:r>
      <w:r>
        <w:rPr/>
        <w:t>AOV</w:t>
      </w:r>
      <w:r>
        <w:rPr>
          <w:spacing w:val="40"/>
        </w:rPr>
        <w:t> </w:t>
      </w:r>
      <w:r>
        <w:rPr/>
        <w:t>29-Býškovice,</w:t>
      </w:r>
      <w:r>
        <w:rPr>
          <w:spacing w:val="40"/>
        </w:rPr>
        <w:t> </w:t>
      </w:r>
      <w:r>
        <w:rPr/>
        <w:t>AOV</w:t>
      </w:r>
      <w:r>
        <w:rPr>
          <w:spacing w:val="40"/>
        </w:rPr>
        <w:t> </w:t>
      </w:r>
      <w:r>
        <w:rPr/>
        <w:t>30</w:t>
      </w:r>
      <w:r>
        <w:rPr>
          <w:spacing w:val="40"/>
        </w:rPr>
        <w:t> </w:t>
      </w:r>
      <w:r>
        <w:rPr/>
        <w:t>–</w:t>
      </w:r>
      <w:r>
        <w:rPr>
          <w:spacing w:val="40"/>
        </w:rPr>
        <w:t> </w:t>
      </w:r>
      <w:r>
        <w:rPr/>
        <w:t>Kunovice</w:t>
      </w:r>
      <w:r>
        <w:rPr>
          <w:spacing w:val="40"/>
        </w:rPr>
        <w:t> </w:t>
      </w:r>
      <w:r>
        <w:rPr/>
        <w:t>a AOV31 – Kelč</w:t>
      </w:r>
    </w:p>
    <w:p>
      <w:pPr>
        <w:pStyle w:val="BodyText"/>
        <w:ind w:left="0"/>
        <w:rPr>
          <w:b/>
        </w:rPr>
      </w:pPr>
    </w:p>
    <w:p>
      <w:pPr>
        <w:pStyle w:val="BodyText"/>
        <w:ind w:left="0"/>
        <w:rPr>
          <w:b/>
        </w:rPr>
      </w:pPr>
    </w:p>
    <w:p>
      <w:pPr>
        <w:pStyle w:val="ListParagraph"/>
        <w:numPr>
          <w:ilvl w:val="0"/>
          <w:numId w:val="6"/>
        </w:numPr>
        <w:tabs>
          <w:tab w:pos="728" w:val="left" w:leader="none"/>
        </w:tabs>
        <w:spacing w:line="252" w:lineRule="exact" w:before="0" w:after="0"/>
        <w:ind w:left="728" w:right="0" w:hanging="368"/>
        <w:jc w:val="both"/>
        <w:rPr>
          <w:b/>
          <w:sz w:val="22"/>
        </w:rPr>
      </w:pPr>
      <w:r>
        <w:rPr>
          <w:b/>
          <w:sz w:val="22"/>
        </w:rPr>
        <w:t>Hlukové</w:t>
      </w:r>
      <w:r>
        <w:rPr>
          <w:b/>
          <w:spacing w:val="-7"/>
          <w:sz w:val="22"/>
        </w:rPr>
        <w:t> </w:t>
      </w:r>
      <w:r>
        <w:rPr>
          <w:b/>
          <w:sz w:val="22"/>
        </w:rPr>
        <w:t>emise</w:t>
      </w:r>
      <w:r>
        <w:rPr>
          <w:b/>
          <w:spacing w:val="-6"/>
          <w:sz w:val="22"/>
        </w:rPr>
        <w:t> </w:t>
      </w:r>
      <w:r>
        <w:rPr>
          <w:b/>
          <w:sz w:val="22"/>
        </w:rPr>
        <w:t>z</w:t>
      </w:r>
      <w:r>
        <w:rPr>
          <w:b/>
          <w:spacing w:val="-3"/>
          <w:sz w:val="22"/>
        </w:rPr>
        <w:t> </w:t>
      </w:r>
      <w:r>
        <w:rPr>
          <w:b/>
          <w:sz w:val="22"/>
        </w:rPr>
        <w:t>více</w:t>
      </w:r>
      <w:r>
        <w:rPr>
          <w:b/>
          <w:spacing w:val="-4"/>
          <w:sz w:val="22"/>
        </w:rPr>
        <w:t> </w:t>
      </w:r>
      <w:r>
        <w:rPr>
          <w:b/>
          <w:spacing w:val="-2"/>
          <w:sz w:val="22"/>
        </w:rPr>
        <w:t>parků</w:t>
      </w:r>
    </w:p>
    <w:p>
      <w:pPr>
        <w:pStyle w:val="BodyText"/>
        <w:ind w:right="358"/>
        <w:jc w:val="both"/>
      </w:pPr>
      <w:r>
        <w:rPr/>
        <w:t>Hluk z více parků v různých směrech znemožňuje regeneraci obyvatel, hluk se v údolích Bečvy a Záhoří sčítá. Jedná se o akustický součet, v členitém terénu se nesčítají lineárně, ale díky odrazům od svahů Hostýnských vrchů vytvářejí permanentní akustický smog, který nelze eliminovat útlumem jednotlivých strojů.</w:t>
      </w:r>
    </w:p>
    <w:p>
      <w:pPr>
        <w:pStyle w:val="BodyText"/>
        <w:ind w:left="0"/>
      </w:pPr>
    </w:p>
    <w:p>
      <w:pPr>
        <w:pStyle w:val="BodyText"/>
        <w:spacing w:before="2"/>
        <w:ind w:left="0"/>
      </w:pPr>
    </w:p>
    <w:p>
      <w:pPr>
        <w:pStyle w:val="BodyText"/>
        <w:ind w:right="357"/>
        <w:jc w:val="both"/>
      </w:pPr>
      <w:r>
        <w:rPr/>
        <w:t>Navrhuje se: vyřazení akcelerační oblasti AOV29 Býškovice, AOV30 Kunovice a AOV31 Kelč a souvisejícího územního opatření z návrhu Změny č. 2 Územního rozvojového plánu ČR</w:t>
      </w:r>
    </w:p>
    <w:p>
      <w:pPr>
        <w:pStyle w:val="BodyText"/>
        <w:ind w:left="0"/>
      </w:pPr>
    </w:p>
    <w:p>
      <w:pPr>
        <w:pStyle w:val="BodyText"/>
        <w:spacing w:before="1"/>
        <w:ind w:left="0"/>
      </w:pPr>
    </w:p>
    <w:p>
      <w:pPr>
        <w:pStyle w:val="Heading2"/>
        <w:numPr>
          <w:ilvl w:val="0"/>
          <w:numId w:val="6"/>
        </w:numPr>
        <w:tabs>
          <w:tab w:pos="728" w:val="left" w:leader="none"/>
        </w:tabs>
        <w:spacing w:line="252" w:lineRule="exact" w:before="0" w:after="0"/>
        <w:ind w:left="728" w:right="0" w:hanging="368"/>
        <w:jc w:val="both"/>
      </w:pPr>
      <w:r>
        <w:rPr/>
        <w:t>Kumulativní</w:t>
      </w:r>
      <w:r>
        <w:rPr>
          <w:spacing w:val="-9"/>
        </w:rPr>
        <w:t> </w:t>
      </w:r>
      <w:r>
        <w:rPr>
          <w:spacing w:val="-2"/>
        </w:rPr>
        <w:t>vlivy</w:t>
      </w:r>
    </w:p>
    <w:p>
      <w:pPr>
        <w:pStyle w:val="BodyText"/>
        <w:spacing w:line="252" w:lineRule="exact"/>
        <w:jc w:val="both"/>
      </w:pPr>
      <w:r>
        <w:rPr/>
        <w:t>Návrh</w:t>
      </w:r>
      <w:r>
        <w:rPr>
          <w:spacing w:val="40"/>
        </w:rPr>
        <w:t> </w:t>
      </w:r>
      <w:r>
        <w:rPr/>
        <w:t>změny</w:t>
      </w:r>
      <w:r>
        <w:rPr>
          <w:spacing w:val="37"/>
        </w:rPr>
        <w:t> </w:t>
      </w:r>
      <w:r>
        <w:rPr/>
        <w:t>č.</w:t>
      </w:r>
      <w:r>
        <w:rPr>
          <w:spacing w:val="39"/>
        </w:rPr>
        <w:t> </w:t>
      </w:r>
      <w:r>
        <w:rPr/>
        <w:t>2</w:t>
      </w:r>
      <w:r>
        <w:rPr>
          <w:spacing w:val="39"/>
        </w:rPr>
        <w:t> </w:t>
      </w:r>
      <w:r>
        <w:rPr/>
        <w:t>ÚRP</w:t>
      </w:r>
      <w:r>
        <w:rPr>
          <w:spacing w:val="37"/>
        </w:rPr>
        <w:t> </w:t>
      </w:r>
      <w:r>
        <w:rPr/>
        <w:t>ČR</w:t>
      </w:r>
      <w:r>
        <w:rPr>
          <w:spacing w:val="38"/>
        </w:rPr>
        <w:t> </w:t>
      </w:r>
      <w:r>
        <w:rPr/>
        <w:t>neřeší</w:t>
      </w:r>
      <w:r>
        <w:rPr>
          <w:spacing w:val="39"/>
        </w:rPr>
        <w:t> </w:t>
      </w:r>
      <w:r>
        <w:rPr/>
        <w:t>souběh</w:t>
      </w:r>
      <w:r>
        <w:rPr>
          <w:spacing w:val="37"/>
        </w:rPr>
        <w:t> </w:t>
      </w:r>
      <w:r>
        <w:rPr/>
        <w:t>více</w:t>
      </w:r>
      <w:r>
        <w:rPr>
          <w:spacing w:val="39"/>
        </w:rPr>
        <w:t> </w:t>
      </w:r>
      <w:r>
        <w:rPr/>
        <w:t>projektů</w:t>
      </w:r>
      <w:r>
        <w:rPr>
          <w:spacing w:val="38"/>
        </w:rPr>
        <w:t> </w:t>
      </w:r>
      <w:r>
        <w:rPr/>
        <w:t>a</w:t>
      </w:r>
      <w:r>
        <w:rPr>
          <w:spacing w:val="37"/>
        </w:rPr>
        <w:t> </w:t>
      </w:r>
      <w:r>
        <w:rPr/>
        <w:t>celkové</w:t>
      </w:r>
      <w:r>
        <w:rPr>
          <w:spacing w:val="37"/>
        </w:rPr>
        <w:t> </w:t>
      </w:r>
      <w:r>
        <w:rPr/>
        <w:t>zatížení</w:t>
      </w:r>
      <w:r>
        <w:rPr>
          <w:spacing w:val="41"/>
        </w:rPr>
        <w:t> </w:t>
      </w:r>
      <w:r>
        <w:rPr/>
        <w:t>území,</w:t>
      </w:r>
      <w:r>
        <w:rPr>
          <w:spacing w:val="39"/>
        </w:rPr>
        <w:t> </w:t>
      </w:r>
      <w:r>
        <w:rPr/>
        <w:t>což</w:t>
      </w:r>
      <w:r>
        <w:rPr>
          <w:spacing w:val="37"/>
        </w:rPr>
        <w:t> </w:t>
      </w:r>
      <w:r>
        <w:rPr/>
        <w:t>je</w:t>
      </w:r>
      <w:r>
        <w:rPr>
          <w:spacing w:val="38"/>
        </w:rPr>
        <w:t> </w:t>
      </w:r>
      <w:r>
        <w:rPr>
          <w:spacing w:val="-2"/>
        </w:rPr>
        <w:t>zásadní</w:t>
      </w:r>
    </w:p>
    <w:p>
      <w:pPr>
        <w:pStyle w:val="BodyText"/>
        <w:spacing w:line="252" w:lineRule="exact"/>
        <w:jc w:val="both"/>
      </w:pPr>
      <w:r>
        <w:rPr/>
        <w:t>metodická</w:t>
      </w:r>
      <w:r>
        <w:rPr>
          <w:spacing w:val="65"/>
        </w:rPr>
        <w:t> </w:t>
      </w:r>
      <w:r>
        <w:rPr/>
        <w:t>chyba.</w:t>
      </w:r>
      <w:r>
        <w:rPr>
          <w:spacing w:val="68"/>
        </w:rPr>
        <w:t> </w:t>
      </w:r>
      <w:r>
        <w:rPr/>
        <w:t>S</w:t>
      </w:r>
      <w:r>
        <w:rPr>
          <w:spacing w:val="69"/>
        </w:rPr>
        <w:t> </w:t>
      </w:r>
      <w:r>
        <w:rPr/>
        <w:t>ohledem</w:t>
      </w:r>
      <w:r>
        <w:rPr>
          <w:spacing w:val="70"/>
        </w:rPr>
        <w:t> </w:t>
      </w:r>
      <w:r>
        <w:rPr/>
        <w:t>na</w:t>
      </w:r>
      <w:r>
        <w:rPr>
          <w:spacing w:val="69"/>
        </w:rPr>
        <w:t> </w:t>
      </w:r>
      <w:r>
        <w:rPr/>
        <w:t>stanovenou</w:t>
      </w:r>
      <w:r>
        <w:rPr>
          <w:spacing w:val="65"/>
        </w:rPr>
        <w:t> </w:t>
      </w:r>
      <w:r>
        <w:rPr/>
        <w:t>AOV29,</w:t>
      </w:r>
      <w:r>
        <w:rPr>
          <w:spacing w:val="74"/>
        </w:rPr>
        <w:t> </w:t>
      </w:r>
      <w:r>
        <w:rPr/>
        <w:t>AOV30</w:t>
      </w:r>
      <w:r>
        <w:rPr>
          <w:spacing w:val="69"/>
        </w:rPr>
        <w:t> </w:t>
      </w:r>
      <w:r>
        <w:rPr/>
        <w:t>a</w:t>
      </w:r>
      <w:r>
        <w:rPr>
          <w:spacing w:val="67"/>
        </w:rPr>
        <w:t> </w:t>
      </w:r>
      <w:r>
        <w:rPr/>
        <w:t>AOV31</w:t>
      </w:r>
      <w:r>
        <w:rPr>
          <w:spacing w:val="69"/>
        </w:rPr>
        <w:t> </w:t>
      </w:r>
      <w:r>
        <w:rPr/>
        <w:t>je</w:t>
      </w:r>
      <w:r>
        <w:rPr>
          <w:spacing w:val="67"/>
        </w:rPr>
        <w:t> </w:t>
      </w:r>
      <w:r>
        <w:rPr/>
        <w:t>maximalistické</w:t>
      </w:r>
      <w:r>
        <w:rPr>
          <w:spacing w:val="66"/>
        </w:rPr>
        <w:t> </w:t>
      </w:r>
      <w:r>
        <w:rPr>
          <w:spacing w:val="-2"/>
        </w:rPr>
        <w:t>riziko</w:t>
      </w:r>
    </w:p>
    <w:p>
      <w:pPr>
        <w:pStyle w:val="BodyText"/>
        <w:spacing w:before="1"/>
        <w:ind w:right="359"/>
        <w:jc w:val="both"/>
      </w:pPr>
      <w:r>
        <w:rPr/>
        <w:t>„Obklíčení“ obcí umístěním VTE. Pokud by se realizovaly záměry v jednotlivých katastrech odděleně, dojde k dominovému efektu a ve výsledku k obklíčení obcí. Obce by ztratily kontakt s volnou krajinou. Obyvatelé by žili v "průmyslové kleci". Obce vizuálně a akusticky budou uzavřeny větrnými parky ze všech světových stran.</w:t>
      </w:r>
    </w:p>
    <w:p>
      <w:pPr>
        <w:pStyle w:val="BodyText"/>
        <w:ind w:left="0"/>
      </w:pPr>
    </w:p>
    <w:p>
      <w:pPr>
        <w:pStyle w:val="BodyText"/>
        <w:spacing w:before="1"/>
        <w:ind w:right="358"/>
        <w:jc w:val="both"/>
      </w:pPr>
      <w:r>
        <w:rPr/>
        <w:t>Návrhem je porušen zákon č. 249/2025 Sb, § 4 odst. 2.</w:t>
      </w:r>
      <w:r>
        <w:rPr>
          <w:spacing w:val="40"/>
        </w:rPr>
        <w:t> </w:t>
      </w:r>
      <w:r>
        <w:rPr/>
        <w:t>Zákon zakazuje vymezení AO tam, kde by dopad na životní prostředí (zejména vodu a krajinný ráz) byl tak významný. V tomto případě se negativní vlivy jednotlivých katastrů obcí vzájemně zesilují.</w:t>
      </w:r>
    </w:p>
    <w:p>
      <w:pPr>
        <w:pStyle w:val="BodyText"/>
        <w:spacing w:line="252" w:lineRule="exact"/>
        <w:jc w:val="both"/>
      </w:pPr>
      <w:r>
        <w:rPr/>
        <w:t>Hrozí</w:t>
      </w:r>
      <w:r>
        <w:rPr>
          <w:spacing w:val="-7"/>
        </w:rPr>
        <w:t> </w:t>
      </w:r>
      <w:r>
        <w:rPr/>
        <w:t>nevratná</w:t>
      </w:r>
      <w:r>
        <w:rPr>
          <w:spacing w:val="-6"/>
        </w:rPr>
        <w:t> </w:t>
      </w:r>
      <w:r>
        <w:rPr/>
        <w:t>degradace</w:t>
      </w:r>
      <w:r>
        <w:rPr>
          <w:spacing w:val="-6"/>
        </w:rPr>
        <w:t> </w:t>
      </w:r>
      <w:r>
        <w:rPr>
          <w:spacing w:val="-2"/>
        </w:rPr>
        <w:t>území.</w:t>
      </w:r>
    </w:p>
    <w:p>
      <w:pPr>
        <w:pStyle w:val="BodyText"/>
        <w:ind w:left="0"/>
      </w:pPr>
    </w:p>
    <w:p>
      <w:pPr>
        <w:pStyle w:val="BodyText"/>
        <w:ind w:right="357"/>
        <w:jc w:val="both"/>
      </w:pPr>
      <w:r>
        <w:rPr/>
        <w:t>Navrhuje se: vyřazení akcelerační oblasti AOV29 Býškovice, AOV30 Kunovice a AOV31 Kelč a souvisejícího územního opatření z návrhu Změny č. 2 Územního rozvojového plánu ČR</w:t>
      </w:r>
    </w:p>
    <w:p>
      <w:pPr>
        <w:pStyle w:val="BodyText"/>
        <w:spacing w:before="252"/>
        <w:ind w:left="0"/>
      </w:pPr>
    </w:p>
    <w:p>
      <w:pPr>
        <w:pStyle w:val="Heading2"/>
        <w:numPr>
          <w:ilvl w:val="0"/>
          <w:numId w:val="6"/>
        </w:numPr>
        <w:tabs>
          <w:tab w:pos="726" w:val="left" w:leader="none"/>
        </w:tabs>
        <w:spacing w:line="240" w:lineRule="auto" w:before="0" w:after="0"/>
        <w:ind w:left="726" w:right="0" w:hanging="366"/>
        <w:jc w:val="both"/>
      </w:pPr>
      <w:r>
        <w:rPr/>
        <w:t>Ochrana</w:t>
      </w:r>
      <w:r>
        <w:rPr>
          <w:spacing w:val="-8"/>
        </w:rPr>
        <w:t> </w:t>
      </w:r>
      <w:r>
        <w:rPr/>
        <w:t>sídel</w:t>
      </w:r>
      <w:r>
        <w:rPr>
          <w:spacing w:val="-3"/>
        </w:rPr>
        <w:t> </w:t>
      </w:r>
      <w:r>
        <w:rPr/>
        <w:t>a</w:t>
      </w:r>
      <w:r>
        <w:rPr>
          <w:spacing w:val="-5"/>
        </w:rPr>
        <w:t> </w:t>
      </w:r>
      <w:r>
        <w:rPr/>
        <w:t>veřejného</w:t>
      </w:r>
      <w:r>
        <w:rPr>
          <w:spacing w:val="-4"/>
        </w:rPr>
        <w:t> </w:t>
      </w:r>
      <w:r>
        <w:rPr>
          <w:spacing w:val="-2"/>
        </w:rPr>
        <w:t>zdraví</w:t>
      </w:r>
    </w:p>
    <w:p>
      <w:pPr>
        <w:pStyle w:val="BodyText"/>
        <w:spacing w:before="1"/>
        <w:ind w:right="356"/>
        <w:jc w:val="both"/>
      </w:pPr>
      <w:r>
        <w:rPr/>
        <w:t>Vzhledem k rozdrobenosti okolní zástavby a vzdálenostech mezi obcemi cca od 1 km do 3 km je v dokumentaci URP stanovena vzdálenost AOV od intravilánu obcí cca 500 m. viz. Příloha č.1: Základní charakteristiky a jevy životního prostředí v jednotlivých AO, str. č. 51 – 56. Vzdálenost 500 m je v URP nedostatečně posouzena a je nedostatečně stanovena vzdálenost AOV od intravilánu obcí. Členitý terén navíc může způsobovat specifické šíření hluku a infrazvuku.</w:t>
      </w:r>
    </w:p>
    <w:p>
      <w:pPr>
        <w:pStyle w:val="BodyText"/>
        <w:ind w:right="356"/>
        <w:jc w:val="both"/>
      </w:pPr>
      <w:r>
        <w:rPr/>
        <w:t>Stroboskopický efekt: Riziko periodického stínění (mihotání stínů) na obytné části obcí. Při kumulaci VTE a obklíčenosti obcí</w:t>
      </w:r>
      <w:r>
        <w:rPr>
          <w:spacing w:val="-3"/>
        </w:rPr>
        <w:t> </w:t>
      </w:r>
      <w:r>
        <w:rPr/>
        <w:t>se stroboskopický</w:t>
      </w:r>
      <w:r>
        <w:rPr>
          <w:spacing w:val="-2"/>
        </w:rPr>
        <w:t> </w:t>
      </w:r>
      <w:r>
        <w:rPr/>
        <w:t>efekt</w:t>
      </w:r>
      <w:r>
        <w:rPr>
          <w:spacing w:val="80"/>
        </w:rPr>
        <w:t> </w:t>
      </w:r>
      <w:r>
        <w:rPr/>
        <w:t>projeví</w:t>
      </w:r>
      <w:r>
        <w:rPr>
          <w:spacing w:val="-1"/>
        </w:rPr>
        <w:t> </w:t>
      </w:r>
      <w:r>
        <w:rPr/>
        <w:t>v</w:t>
      </w:r>
      <w:r>
        <w:rPr>
          <w:spacing w:val="-2"/>
        </w:rPr>
        <w:t> </w:t>
      </w:r>
      <w:r>
        <w:rPr/>
        <w:t>celé dotčené oblasti. Souběh</w:t>
      </w:r>
      <w:r>
        <w:rPr>
          <w:spacing w:val="-2"/>
        </w:rPr>
        <w:t> </w:t>
      </w:r>
      <w:r>
        <w:rPr/>
        <w:t>kmitání stínů z více stran během dne vytváří neúnosnou psychickou zátěž.</w:t>
      </w:r>
      <w:r>
        <w:rPr>
          <w:spacing w:val="40"/>
        </w:rPr>
        <w:t> </w:t>
      </w:r>
      <w:r>
        <w:rPr/>
        <w:t>Požadujeme doplnění podrobného </w:t>
      </w:r>
      <w:r>
        <w:rPr>
          <w:spacing w:val="-2"/>
        </w:rPr>
        <w:t>posouzení.</w:t>
      </w:r>
    </w:p>
    <w:p>
      <w:pPr>
        <w:pStyle w:val="BodyText"/>
        <w:spacing w:before="1"/>
        <w:jc w:val="both"/>
      </w:pPr>
      <w:r>
        <w:rPr/>
        <w:t>Dokumentace</w:t>
      </w:r>
      <w:r>
        <w:rPr>
          <w:spacing w:val="-6"/>
        </w:rPr>
        <w:t> </w:t>
      </w:r>
      <w:r>
        <w:rPr/>
        <w:t>URP</w:t>
      </w:r>
      <w:r>
        <w:rPr>
          <w:spacing w:val="-5"/>
        </w:rPr>
        <w:t> </w:t>
      </w:r>
      <w:r>
        <w:rPr/>
        <w:t>je</w:t>
      </w:r>
      <w:r>
        <w:rPr>
          <w:spacing w:val="-1"/>
        </w:rPr>
        <w:t> </w:t>
      </w:r>
      <w:r>
        <w:rPr/>
        <w:t>v</w:t>
      </w:r>
      <w:r>
        <w:rPr>
          <w:spacing w:val="-5"/>
        </w:rPr>
        <w:t> </w:t>
      </w:r>
      <w:r>
        <w:rPr/>
        <w:t>této</w:t>
      </w:r>
      <w:r>
        <w:rPr>
          <w:spacing w:val="-2"/>
        </w:rPr>
        <w:t> </w:t>
      </w:r>
      <w:r>
        <w:rPr/>
        <w:t>části</w:t>
      </w:r>
      <w:r>
        <w:rPr>
          <w:spacing w:val="-2"/>
        </w:rPr>
        <w:t> nepřezkoumatelná</w:t>
      </w:r>
    </w:p>
    <w:p>
      <w:pPr>
        <w:pStyle w:val="BodyText"/>
        <w:spacing w:after="0"/>
        <w:jc w:val="both"/>
        <w:sectPr>
          <w:pgSz w:w="12240" w:h="15840"/>
          <w:pgMar w:header="0" w:footer="1035" w:top="920" w:bottom="1220" w:left="720" w:right="720"/>
        </w:sectPr>
      </w:pPr>
    </w:p>
    <w:p>
      <w:pPr>
        <w:pStyle w:val="BodyText"/>
        <w:spacing w:before="73"/>
        <w:ind w:right="362"/>
        <w:jc w:val="both"/>
      </w:pPr>
      <w:r>
        <w:rPr/>
        <w:t>Navrhuje se: doplnit podklady pro návrh Změny č. 2 Územního rozvojového plánu ČR o podrobné posouzení stroboskopického efektu v dané oblasti, s ohledem na jeho dopad v celé dotčené oblasti</w:t>
      </w:r>
    </w:p>
    <w:p>
      <w:pPr>
        <w:pStyle w:val="BodyText"/>
        <w:ind w:left="0"/>
      </w:pPr>
    </w:p>
    <w:p>
      <w:pPr>
        <w:pStyle w:val="BodyText"/>
        <w:ind w:right="353"/>
        <w:jc w:val="both"/>
      </w:pPr>
      <w:r>
        <w:rPr/>
        <w:t>Pro případ, že uvedené posouzení spolehlivě nevyloučí nastíněné jevy, navrhuji vyřazení akcelerační oblasti</w:t>
      </w:r>
      <w:r>
        <w:rPr>
          <w:spacing w:val="-2"/>
        </w:rPr>
        <w:t> </w:t>
      </w:r>
      <w:r>
        <w:rPr/>
        <w:t>AOV29</w:t>
      </w:r>
      <w:r>
        <w:rPr>
          <w:spacing w:val="-3"/>
        </w:rPr>
        <w:t> </w:t>
      </w:r>
      <w:r>
        <w:rPr/>
        <w:t>Býškovice,</w:t>
      </w:r>
      <w:r>
        <w:rPr>
          <w:spacing w:val="-2"/>
        </w:rPr>
        <w:t> </w:t>
      </w:r>
      <w:r>
        <w:rPr/>
        <w:t>AOV30</w:t>
      </w:r>
      <w:r>
        <w:rPr>
          <w:spacing w:val="-3"/>
        </w:rPr>
        <w:t> </w:t>
      </w:r>
      <w:r>
        <w:rPr/>
        <w:t>Kunovice</w:t>
      </w:r>
      <w:r>
        <w:rPr>
          <w:spacing w:val="-3"/>
        </w:rPr>
        <w:t> </w:t>
      </w:r>
      <w:r>
        <w:rPr/>
        <w:t>a</w:t>
      </w:r>
      <w:r>
        <w:rPr>
          <w:spacing w:val="-5"/>
        </w:rPr>
        <w:t> </w:t>
      </w:r>
      <w:r>
        <w:rPr/>
        <w:t>AOV31</w:t>
      </w:r>
      <w:r>
        <w:rPr>
          <w:spacing w:val="-3"/>
        </w:rPr>
        <w:t> </w:t>
      </w:r>
      <w:r>
        <w:rPr/>
        <w:t>Kelč</w:t>
      </w:r>
      <w:r>
        <w:rPr>
          <w:spacing w:val="40"/>
        </w:rPr>
        <w:t> </w:t>
      </w:r>
      <w:r>
        <w:rPr/>
        <w:t>a</w:t>
      </w:r>
      <w:r>
        <w:rPr>
          <w:spacing w:val="-3"/>
        </w:rPr>
        <w:t> </w:t>
      </w:r>
      <w:r>
        <w:rPr/>
        <w:t>souvisejícího</w:t>
      </w:r>
      <w:r>
        <w:rPr>
          <w:spacing w:val="-3"/>
        </w:rPr>
        <w:t> </w:t>
      </w:r>
      <w:r>
        <w:rPr/>
        <w:t>územního</w:t>
      </w:r>
      <w:r>
        <w:rPr>
          <w:spacing w:val="-3"/>
        </w:rPr>
        <w:t> </w:t>
      </w:r>
      <w:r>
        <w:rPr/>
        <w:t>opatření</w:t>
      </w:r>
      <w:r>
        <w:rPr>
          <w:spacing w:val="-1"/>
        </w:rPr>
        <w:t> </w:t>
      </w:r>
      <w:r>
        <w:rPr/>
        <w:t>z</w:t>
      </w:r>
      <w:r>
        <w:rPr>
          <w:spacing w:val="-5"/>
        </w:rPr>
        <w:t> </w:t>
      </w:r>
      <w:r>
        <w:rPr/>
        <w:t>návrhu Změny č. 2 Územního rozvojového plánu ČR</w:t>
      </w:r>
    </w:p>
    <w:p>
      <w:pPr>
        <w:pStyle w:val="BodyText"/>
        <w:ind w:left="0"/>
      </w:pPr>
    </w:p>
    <w:p>
      <w:pPr>
        <w:pStyle w:val="BodyText"/>
        <w:ind w:left="0"/>
      </w:pPr>
    </w:p>
    <w:p>
      <w:pPr>
        <w:pStyle w:val="Heading2"/>
        <w:numPr>
          <w:ilvl w:val="0"/>
          <w:numId w:val="6"/>
        </w:numPr>
        <w:tabs>
          <w:tab w:pos="728" w:val="left" w:leader="none"/>
        </w:tabs>
        <w:spacing w:line="252" w:lineRule="exact" w:before="0" w:after="0"/>
        <w:ind w:left="728" w:right="0" w:hanging="368"/>
        <w:jc w:val="both"/>
      </w:pPr>
      <w:r>
        <w:rPr/>
        <w:t>Nepřiměřenost</w:t>
      </w:r>
      <w:r>
        <w:rPr>
          <w:spacing w:val="-7"/>
        </w:rPr>
        <w:t> </w:t>
      </w:r>
      <w:r>
        <w:rPr/>
        <w:t>zásahu</w:t>
      </w:r>
      <w:r>
        <w:rPr>
          <w:spacing w:val="-6"/>
        </w:rPr>
        <w:t> </w:t>
      </w:r>
      <w:r>
        <w:rPr/>
        <w:t>do</w:t>
      </w:r>
      <w:r>
        <w:rPr>
          <w:spacing w:val="-6"/>
        </w:rPr>
        <w:t> </w:t>
      </w:r>
      <w:r>
        <w:rPr>
          <w:spacing w:val="-4"/>
        </w:rPr>
        <w:t>území</w:t>
      </w:r>
    </w:p>
    <w:p>
      <w:pPr>
        <w:pStyle w:val="BodyText"/>
        <w:ind w:right="359"/>
        <w:jc w:val="both"/>
      </w:pPr>
      <w:r>
        <w:rPr/>
        <w:t>Navržené řešení představuje brutální zásah do charakteru krajiny, kvality života obyvatel i majetkových práv a narušení jejich legitimního očekávání, že tyto hodnoty budou zachovány. Nebylo prokázáno (dokumentace se tím ani nezabývá), že negativní dopady nelze dosáhnout jiným, méně konfliktním řešením. Návrh tak nesplňuje princip proporcionality vyžadovaný správním právem i judikaturou správních soudů.</w:t>
      </w:r>
    </w:p>
    <w:p>
      <w:pPr>
        <w:pStyle w:val="BodyText"/>
        <w:spacing w:before="1"/>
        <w:ind w:left="0"/>
      </w:pPr>
    </w:p>
    <w:p>
      <w:pPr>
        <w:pStyle w:val="BodyText"/>
        <w:spacing w:before="1"/>
        <w:ind w:right="353"/>
        <w:jc w:val="both"/>
      </w:pPr>
      <w:r>
        <w:rPr/>
        <w:t>Navrhuje se: Doplnění řádného posouzení proporcionality zásahu do území, včetně vyhodnocení dopadů na krajinný ráz, kvalitu života obyvatel, veřejné zdraví, majetková práva a charakter venkovského</w:t>
      </w:r>
      <w:r>
        <w:rPr>
          <w:spacing w:val="-1"/>
        </w:rPr>
        <w:t> </w:t>
      </w:r>
      <w:r>
        <w:rPr/>
        <w:t>prostředí.</w:t>
      </w:r>
      <w:r>
        <w:rPr>
          <w:spacing w:val="-1"/>
        </w:rPr>
        <w:t> </w:t>
      </w:r>
      <w:r>
        <w:rPr/>
        <w:t>Dále se navrhuje prokázání, že sledovaného veřejného zájmu nelze</w:t>
      </w:r>
      <w:r>
        <w:rPr>
          <w:spacing w:val="-1"/>
        </w:rPr>
        <w:t> </w:t>
      </w:r>
      <w:r>
        <w:rPr/>
        <w:t>dosáhnout jiným, méně konfliktním řešením s nižšími dopady na obyvatele a životní prostředí. Současně se navrhuje</w:t>
      </w:r>
      <w:r>
        <w:rPr>
          <w:spacing w:val="-2"/>
        </w:rPr>
        <w:t> </w:t>
      </w:r>
      <w:r>
        <w:rPr/>
        <w:t>doplnění variantního</w:t>
      </w:r>
      <w:r>
        <w:rPr>
          <w:spacing w:val="-2"/>
        </w:rPr>
        <w:t> </w:t>
      </w:r>
      <w:r>
        <w:rPr/>
        <w:t>řešení</w:t>
      </w:r>
      <w:r>
        <w:rPr>
          <w:spacing w:val="-1"/>
        </w:rPr>
        <w:t> </w:t>
      </w:r>
      <w:r>
        <w:rPr/>
        <w:t>a vyhodnocení méně</w:t>
      </w:r>
      <w:r>
        <w:rPr>
          <w:spacing w:val="-2"/>
        </w:rPr>
        <w:t> </w:t>
      </w:r>
      <w:r>
        <w:rPr/>
        <w:t>zatěžujících</w:t>
      </w:r>
      <w:r>
        <w:rPr>
          <w:spacing w:val="-2"/>
        </w:rPr>
        <w:t> </w:t>
      </w:r>
      <w:r>
        <w:rPr/>
        <w:t>alternativ v souladu s principem proporcionality a minimalizace zásahů do práv obyvatel.</w:t>
      </w:r>
    </w:p>
    <w:p>
      <w:pPr>
        <w:pStyle w:val="BodyText"/>
        <w:ind w:left="0"/>
      </w:pPr>
    </w:p>
    <w:p>
      <w:pPr>
        <w:pStyle w:val="BodyText"/>
        <w:ind w:right="356"/>
        <w:jc w:val="both"/>
      </w:pPr>
      <w:r>
        <w:rPr/>
        <w:t>Pro případ, že uvedené posouzení spolehlivě nevyloučí nastíněné jevy, tedy že proporcionalita zásahu a nezbytnost navrženého řešení nebudou spolehlivě prokázány, navrhuji vyřazení akcelerační oblasti AOV29</w:t>
      </w:r>
      <w:r>
        <w:rPr>
          <w:spacing w:val="-1"/>
        </w:rPr>
        <w:t> </w:t>
      </w:r>
      <w:r>
        <w:rPr/>
        <w:t>Býškovice,</w:t>
      </w:r>
      <w:r>
        <w:rPr>
          <w:spacing w:val="-2"/>
        </w:rPr>
        <w:t> </w:t>
      </w:r>
      <w:r>
        <w:rPr/>
        <w:t>AOV30</w:t>
      </w:r>
      <w:r>
        <w:rPr>
          <w:spacing w:val="-1"/>
        </w:rPr>
        <w:t> </w:t>
      </w:r>
      <w:r>
        <w:rPr/>
        <w:t>Kunovice a</w:t>
      </w:r>
      <w:r>
        <w:rPr>
          <w:spacing w:val="-3"/>
        </w:rPr>
        <w:t> </w:t>
      </w:r>
      <w:r>
        <w:rPr/>
        <w:t>AOV31</w:t>
      </w:r>
      <w:r>
        <w:rPr>
          <w:spacing w:val="-3"/>
        </w:rPr>
        <w:t> </w:t>
      </w:r>
      <w:r>
        <w:rPr/>
        <w:t>Kelč a souvisejícího</w:t>
      </w:r>
      <w:r>
        <w:rPr>
          <w:spacing w:val="-3"/>
        </w:rPr>
        <w:t> </w:t>
      </w:r>
      <w:r>
        <w:rPr/>
        <w:t>územního opatření</w:t>
      </w:r>
      <w:r>
        <w:rPr>
          <w:spacing w:val="-1"/>
        </w:rPr>
        <w:t> </w:t>
      </w:r>
      <w:r>
        <w:rPr/>
        <w:t>z návrhu</w:t>
      </w:r>
      <w:r>
        <w:rPr>
          <w:spacing w:val="-3"/>
        </w:rPr>
        <w:t> </w:t>
      </w:r>
      <w:r>
        <w:rPr/>
        <w:t>Změny č. 2 Územního rozvojového plánu ČR</w:t>
      </w:r>
    </w:p>
    <w:p>
      <w:pPr>
        <w:pStyle w:val="BodyText"/>
        <w:spacing w:before="252"/>
        <w:ind w:left="0"/>
      </w:pPr>
    </w:p>
    <w:p>
      <w:pPr>
        <w:pStyle w:val="Heading2"/>
        <w:numPr>
          <w:ilvl w:val="0"/>
          <w:numId w:val="6"/>
        </w:numPr>
        <w:tabs>
          <w:tab w:pos="726" w:val="left" w:leader="none"/>
        </w:tabs>
        <w:spacing w:line="240" w:lineRule="auto" w:before="0" w:after="0"/>
        <w:ind w:left="726" w:right="0" w:hanging="366"/>
        <w:jc w:val="both"/>
      </w:pPr>
      <w:r>
        <w:rPr/>
        <w:t>Absence</w:t>
      </w:r>
      <w:r>
        <w:rPr>
          <w:spacing w:val="-7"/>
        </w:rPr>
        <w:t> </w:t>
      </w:r>
      <w:r>
        <w:rPr/>
        <w:t>variantního</w:t>
      </w:r>
      <w:r>
        <w:rPr>
          <w:spacing w:val="-6"/>
        </w:rPr>
        <w:t> </w:t>
      </w:r>
      <w:r>
        <w:rPr>
          <w:spacing w:val="-2"/>
        </w:rPr>
        <w:t>řešení</w:t>
      </w:r>
    </w:p>
    <w:p>
      <w:pPr>
        <w:pStyle w:val="BodyText"/>
        <w:spacing w:before="2"/>
        <w:ind w:right="361"/>
        <w:jc w:val="both"/>
      </w:pPr>
      <w:r>
        <w:rPr/>
        <w:t>Dokumentace neposuzuje alternativní lokality ani modely a varianty rozmístění, počtu či výšky VTE. Není prokázáno, že navržená varianta představuje řešení s nejmenšími dopady na životní prostředí a obyvatele. Není ani tvrzen a prokazován veřejný zájem zřízení AOV. Postup je v rozporu se směrnicí 2001/42/ES a zákonem č. 100/2001 Sb.</w:t>
      </w:r>
    </w:p>
    <w:p>
      <w:pPr>
        <w:pStyle w:val="BodyText"/>
        <w:spacing w:before="253"/>
        <w:ind w:right="358"/>
        <w:jc w:val="both"/>
      </w:pPr>
      <w:r>
        <w:rPr/>
        <w:t>Navrhuje se: doplnění variantního posouzení akcelerační oblasti, včetně alternativních lokalit, jiného rozmístění</w:t>
      </w:r>
      <w:r>
        <w:rPr>
          <w:spacing w:val="-4"/>
        </w:rPr>
        <w:t> </w:t>
      </w:r>
      <w:r>
        <w:rPr/>
        <w:t>větrných</w:t>
      </w:r>
      <w:r>
        <w:rPr>
          <w:spacing w:val="-3"/>
        </w:rPr>
        <w:t> </w:t>
      </w:r>
      <w:r>
        <w:rPr/>
        <w:t>elektráren,</w:t>
      </w:r>
      <w:r>
        <w:rPr>
          <w:spacing w:val="-1"/>
        </w:rPr>
        <w:t> </w:t>
      </w:r>
      <w:r>
        <w:rPr/>
        <w:t>nižšího</w:t>
      </w:r>
      <w:r>
        <w:rPr>
          <w:spacing w:val="-5"/>
        </w:rPr>
        <w:t> </w:t>
      </w:r>
      <w:r>
        <w:rPr/>
        <w:t>počtu</w:t>
      </w:r>
      <w:r>
        <w:rPr>
          <w:spacing w:val="-3"/>
        </w:rPr>
        <w:t> </w:t>
      </w:r>
      <w:r>
        <w:rPr/>
        <w:t>staveb</w:t>
      </w:r>
      <w:r>
        <w:rPr>
          <w:spacing w:val="-3"/>
        </w:rPr>
        <w:t> </w:t>
      </w:r>
      <w:r>
        <w:rPr/>
        <w:t>a</w:t>
      </w:r>
      <w:r>
        <w:rPr>
          <w:spacing w:val="-3"/>
        </w:rPr>
        <w:t> </w:t>
      </w:r>
      <w:r>
        <w:rPr/>
        <w:t>variant</w:t>
      </w:r>
      <w:r>
        <w:rPr>
          <w:spacing w:val="-1"/>
        </w:rPr>
        <w:t> </w:t>
      </w:r>
      <w:r>
        <w:rPr/>
        <w:t>s</w:t>
      </w:r>
      <w:r>
        <w:rPr>
          <w:spacing w:val="-5"/>
        </w:rPr>
        <w:t> </w:t>
      </w:r>
      <w:r>
        <w:rPr/>
        <w:t>menší</w:t>
      </w:r>
      <w:r>
        <w:rPr>
          <w:spacing w:val="-4"/>
        </w:rPr>
        <w:t> </w:t>
      </w:r>
      <w:r>
        <w:rPr/>
        <w:t>výškou</w:t>
      </w:r>
      <w:r>
        <w:rPr>
          <w:spacing w:val="-3"/>
        </w:rPr>
        <w:t> </w:t>
      </w:r>
      <w:r>
        <w:rPr/>
        <w:t>větrných</w:t>
      </w:r>
      <w:r>
        <w:rPr>
          <w:spacing w:val="-5"/>
        </w:rPr>
        <w:t> </w:t>
      </w:r>
      <w:r>
        <w:rPr/>
        <w:t>elektráren.</w:t>
      </w:r>
      <w:r>
        <w:rPr>
          <w:spacing w:val="-5"/>
        </w:rPr>
        <w:t> </w:t>
      </w:r>
      <w:r>
        <w:rPr/>
        <w:t>Dále navrhuji</w:t>
      </w:r>
      <w:r>
        <w:rPr>
          <w:spacing w:val="-6"/>
        </w:rPr>
        <w:t> </w:t>
      </w:r>
      <w:r>
        <w:rPr/>
        <w:t>vyhodnocení</w:t>
      </w:r>
      <w:r>
        <w:rPr>
          <w:spacing w:val="-6"/>
        </w:rPr>
        <w:t> </w:t>
      </w:r>
      <w:r>
        <w:rPr/>
        <w:t>méně</w:t>
      </w:r>
      <w:r>
        <w:rPr>
          <w:spacing w:val="-3"/>
        </w:rPr>
        <w:t> </w:t>
      </w:r>
      <w:r>
        <w:rPr/>
        <w:t>konfliktních</w:t>
      </w:r>
      <w:r>
        <w:rPr>
          <w:spacing w:val="-5"/>
        </w:rPr>
        <w:t> </w:t>
      </w:r>
      <w:r>
        <w:rPr/>
        <w:t>řešení,</w:t>
      </w:r>
      <w:r>
        <w:rPr>
          <w:spacing w:val="-4"/>
        </w:rPr>
        <w:t> </w:t>
      </w:r>
      <w:r>
        <w:rPr/>
        <w:t>zejména</w:t>
      </w:r>
      <w:r>
        <w:rPr>
          <w:spacing w:val="-5"/>
        </w:rPr>
        <w:t> </w:t>
      </w:r>
      <w:r>
        <w:rPr/>
        <w:t>využití</w:t>
      </w:r>
      <w:r>
        <w:rPr>
          <w:spacing w:val="-1"/>
        </w:rPr>
        <w:t> </w:t>
      </w:r>
      <w:r>
        <w:rPr/>
        <w:t>brownfieldů,</w:t>
      </w:r>
      <w:r>
        <w:rPr>
          <w:spacing w:val="-1"/>
        </w:rPr>
        <w:t> </w:t>
      </w:r>
      <w:r>
        <w:rPr/>
        <w:t>narušených</w:t>
      </w:r>
      <w:r>
        <w:rPr>
          <w:spacing w:val="-3"/>
        </w:rPr>
        <w:t> </w:t>
      </w:r>
      <w:r>
        <w:rPr/>
        <w:t>území</w:t>
      </w:r>
      <w:r>
        <w:rPr>
          <w:spacing w:val="-1"/>
        </w:rPr>
        <w:t> </w:t>
      </w:r>
      <w:r>
        <w:rPr/>
        <w:t>a</w:t>
      </w:r>
      <w:r>
        <w:rPr>
          <w:spacing w:val="-5"/>
        </w:rPr>
        <w:t> </w:t>
      </w:r>
      <w:r>
        <w:rPr/>
        <w:t>lokalit s nižším střetem s ochranou přírody, krajinného rázu, veřejného zdraví a obytné zástavby. Současně navrhuji doplnění srovnávací analýzy jednotlivých variant z hlediska dopadů na životní prostředí, veřejné zdraví, biodiverzitu, krajinný ráz a majetková práva obyvatel.</w:t>
      </w:r>
    </w:p>
    <w:p>
      <w:pPr>
        <w:pStyle w:val="BodyText"/>
        <w:spacing w:before="251"/>
        <w:ind w:right="358"/>
        <w:jc w:val="both"/>
      </w:pPr>
      <w:r>
        <w:rPr/>
        <w:t>Pro případ, že uvedené posouzení spolehlivě nevyloučí nastíněné jevy, tedy že nebude prokázáno, že navržená varianta představuje řešení s nejmenšími dopady na životní prostředí a obyvatele v dané lokalitě, navrhuji vyřazení akcelerační oblasti AOV29 Býškovice, AOV30 Kunovice a AOV31 Kelč a souvisejícího územního opatření z návrhu Změny č. 2 Územního rozvojového plánu ČR</w:t>
      </w:r>
    </w:p>
    <w:p>
      <w:pPr>
        <w:pStyle w:val="BodyText"/>
        <w:ind w:left="0"/>
      </w:pPr>
    </w:p>
    <w:p>
      <w:pPr>
        <w:pStyle w:val="BodyText"/>
        <w:spacing w:before="1"/>
        <w:ind w:left="0"/>
      </w:pPr>
    </w:p>
    <w:p>
      <w:pPr>
        <w:spacing w:before="0"/>
        <w:ind w:left="360" w:right="353" w:firstLine="0"/>
        <w:jc w:val="both"/>
        <w:rPr>
          <w:b/>
          <w:sz w:val="22"/>
        </w:rPr>
      </w:pPr>
      <w:r>
        <w:rPr>
          <w:b/>
          <w:sz w:val="22"/>
        </w:rPr>
        <w:t>Navrhuji důsledné přehodnocení navržených akceleračních oblastí AOV 29, AOV 30 a AOV 31 a souvisejících územních opatření a jejich vyřazení z návrhu Změny č. 2 Územního rozvojového plánu ČR</w:t>
      </w:r>
    </w:p>
    <w:p>
      <w:pPr>
        <w:spacing w:after="0"/>
        <w:jc w:val="both"/>
        <w:rPr>
          <w:b/>
          <w:sz w:val="22"/>
        </w:rPr>
        <w:sectPr>
          <w:pgSz w:w="12240" w:h="15840"/>
          <w:pgMar w:header="0" w:footer="1035" w:top="920" w:bottom="1220" w:left="720" w:right="720"/>
        </w:sectPr>
      </w:pPr>
    </w:p>
    <w:p>
      <w:pPr>
        <w:pStyle w:val="Heading1"/>
        <w:numPr>
          <w:ilvl w:val="0"/>
          <w:numId w:val="2"/>
        </w:numPr>
        <w:tabs>
          <w:tab w:pos="586" w:val="left" w:leader="none"/>
        </w:tabs>
        <w:spacing w:line="240" w:lineRule="auto" w:before="74" w:after="0"/>
        <w:ind w:left="586" w:right="0" w:hanging="226"/>
        <w:jc w:val="left"/>
        <w:rPr>
          <w:u w:val="none"/>
        </w:rPr>
      </w:pPr>
      <w:r>
        <w:rPr>
          <w:spacing w:val="-2"/>
          <w:u w:val="single"/>
        </w:rPr>
        <w:t> </w:t>
      </w:r>
      <w:r>
        <w:rPr>
          <w:u w:val="single"/>
        </w:rPr>
        <w:t>​Rozpor</w:t>
      </w:r>
      <w:r>
        <w:rPr>
          <w:spacing w:val="-1"/>
          <w:u w:val="single"/>
        </w:rPr>
        <w:t> </w:t>
      </w:r>
      <w:r>
        <w:rPr>
          <w:u w:val="single"/>
        </w:rPr>
        <w:t>se</w:t>
      </w:r>
      <w:r>
        <w:rPr>
          <w:spacing w:val="-4"/>
          <w:u w:val="single"/>
        </w:rPr>
        <w:t> </w:t>
      </w:r>
      <w:r>
        <w:rPr>
          <w:u w:val="single"/>
        </w:rPr>
        <w:t>zákony</w:t>
      </w:r>
      <w:r>
        <w:rPr>
          <w:spacing w:val="-5"/>
          <w:u w:val="single"/>
        </w:rPr>
        <w:t> </w:t>
      </w:r>
      <w:r>
        <w:rPr>
          <w:u w:val="single"/>
        </w:rPr>
        <w:t>a právními předpisy</w:t>
      </w:r>
      <w:r>
        <w:rPr>
          <w:spacing w:val="-4"/>
          <w:u w:val="single"/>
        </w:rPr>
        <w:t> </w:t>
      </w:r>
      <w:r>
        <w:rPr>
          <w:u w:val="single"/>
        </w:rPr>
        <w:t>ČR</w:t>
      </w:r>
      <w:r>
        <w:rPr>
          <w:spacing w:val="-2"/>
          <w:u w:val="single"/>
        </w:rPr>
        <w:t> </w:t>
      </w:r>
      <w:r>
        <w:rPr>
          <w:u w:val="single"/>
        </w:rPr>
        <w:t>a </w:t>
      </w:r>
      <w:r>
        <w:rPr>
          <w:spacing w:val="-5"/>
          <w:u w:val="single"/>
        </w:rPr>
        <w:t>EU</w:t>
      </w:r>
    </w:p>
    <w:p>
      <w:pPr>
        <w:pStyle w:val="BodyText"/>
        <w:spacing w:before="252"/>
      </w:pPr>
      <w:r>
        <w:rPr/>
        <w:t>Návrh</w:t>
      </w:r>
      <w:r>
        <w:rPr>
          <w:spacing w:val="-6"/>
        </w:rPr>
        <w:t> </w:t>
      </w:r>
      <w:r>
        <w:rPr/>
        <w:t>může</w:t>
      </w:r>
      <w:r>
        <w:rPr>
          <w:spacing w:val="-3"/>
        </w:rPr>
        <w:t> </w:t>
      </w:r>
      <w:r>
        <w:rPr/>
        <w:t>být</w:t>
      </w:r>
      <w:r>
        <w:rPr>
          <w:spacing w:val="-5"/>
        </w:rPr>
        <w:t> </w:t>
      </w:r>
      <w:r>
        <w:rPr/>
        <w:t>v</w:t>
      </w:r>
      <w:r>
        <w:rPr>
          <w:spacing w:val="-5"/>
        </w:rPr>
        <w:t> </w:t>
      </w:r>
      <w:r>
        <w:rPr/>
        <w:t>rozporu</w:t>
      </w:r>
      <w:r>
        <w:rPr>
          <w:spacing w:val="-3"/>
        </w:rPr>
        <w:t> </w:t>
      </w:r>
      <w:r>
        <w:rPr/>
        <w:t>zejména</w:t>
      </w:r>
      <w:r>
        <w:rPr>
          <w:spacing w:val="-5"/>
        </w:rPr>
        <w:t> s:</w:t>
      </w:r>
    </w:p>
    <w:p>
      <w:pPr>
        <w:pStyle w:val="ListParagraph"/>
        <w:numPr>
          <w:ilvl w:val="0"/>
          <w:numId w:val="11"/>
        </w:numPr>
        <w:tabs>
          <w:tab w:pos="642" w:val="left" w:leader="none"/>
        </w:tabs>
        <w:spacing w:line="240" w:lineRule="auto" w:before="16" w:after="0"/>
        <w:ind w:left="642" w:right="0" w:hanging="282"/>
        <w:jc w:val="left"/>
        <w:rPr>
          <w:sz w:val="22"/>
        </w:rPr>
      </w:pPr>
      <w:r>
        <w:rPr>
          <w:sz w:val="22"/>
        </w:rPr>
        <w:t>zákonem</w:t>
      </w:r>
      <w:r>
        <w:rPr>
          <w:spacing w:val="-7"/>
          <w:sz w:val="22"/>
        </w:rPr>
        <w:t> </w:t>
      </w:r>
      <w:r>
        <w:rPr>
          <w:sz w:val="22"/>
        </w:rPr>
        <w:t>č.</w:t>
      </w:r>
      <w:r>
        <w:rPr>
          <w:spacing w:val="-6"/>
          <w:sz w:val="22"/>
        </w:rPr>
        <w:t> </w:t>
      </w:r>
      <w:r>
        <w:rPr>
          <w:sz w:val="22"/>
        </w:rPr>
        <w:t>500/2004</w:t>
      </w:r>
      <w:r>
        <w:rPr>
          <w:spacing w:val="-7"/>
          <w:sz w:val="22"/>
        </w:rPr>
        <w:t> </w:t>
      </w:r>
      <w:r>
        <w:rPr>
          <w:sz w:val="22"/>
        </w:rPr>
        <w:t>Sb.,</w:t>
      </w:r>
      <w:r>
        <w:rPr>
          <w:spacing w:val="-6"/>
          <w:sz w:val="22"/>
        </w:rPr>
        <w:t> </w:t>
      </w:r>
      <w:r>
        <w:rPr>
          <w:sz w:val="22"/>
        </w:rPr>
        <w:t>správní</w:t>
      </w:r>
      <w:r>
        <w:rPr>
          <w:spacing w:val="-6"/>
          <w:sz w:val="22"/>
        </w:rPr>
        <w:t> </w:t>
      </w:r>
      <w:r>
        <w:rPr>
          <w:spacing w:val="-4"/>
          <w:sz w:val="22"/>
        </w:rPr>
        <w:t>řád,</w:t>
      </w:r>
    </w:p>
    <w:p>
      <w:pPr>
        <w:pStyle w:val="ListParagraph"/>
        <w:numPr>
          <w:ilvl w:val="0"/>
          <w:numId w:val="11"/>
        </w:numPr>
        <w:tabs>
          <w:tab w:pos="642" w:val="left" w:leader="none"/>
        </w:tabs>
        <w:spacing w:line="240" w:lineRule="auto" w:before="15" w:after="0"/>
        <w:ind w:left="642" w:right="0" w:hanging="282"/>
        <w:jc w:val="left"/>
        <w:rPr>
          <w:sz w:val="22"/>
        </w:rPr>
      </w:pPr>
      <w:r>
        <w:rPr>
          <w:sz w:val="22"/>
        </w:rPr>
        <w:t>zákonem</w:t>
      </w:r>
      <w:r>
        <w:rPr>
          <w:spacing w:val="-8"/>
          <w:sz w:val="22"/>
        </w:rPr>
        <w:t> </w:t>
      </w:r>
      <w:r>
        <w:rPr>
          <w:sz w:val="22"/>
        </w:rPr>
        <w:t>č.</w:t>
      </w:r>
      <w:r>
        <w:rPr>
          <w:spacing w:val="-5"/>
          <w:sz w:val="22"/>
        </w:rPr>
        <w:t> </w:t>
      </w:r>
      <w:r>
        <w:rPr>
          <w:sz w:val="22"/>
        </w:rPr>
        <w:t>100/2001</w:t>
      </w:r>
      <w:r>
        <w:rPr>
          <w:spacing w:val="-8"/>
          <w:sz w:val="22"/>
        </w:rPr>
        <w:t> </w:t>
      </w:r>
      <w:r>
        <w:rPr>
          <w:sz w:val="22"/>
        </w:rPr>
        <w:t>Sb.,</w:t>
      </w:r>
      <w:r>
        <w:rPr>
          <w:spacing w:val="-4"/>
          <w:sz w:val="22"/>
        </w:rPr>
        <w:t> </w:t>
      </w:r>
      <w:r>
        <w:rPr>
          <w:sz w:val="22"/>
        </w:rPr>
        <w:t>o</w:t>
      </w:r>
      <w:r>
        <w:rPr>
          <w:spacing w:val="-5"/>
          <w:sz w:val="22"/>
        </w:rPr>
        <w:t> </w:t>
      </w:r>
      <w:r>
        <w:rPr>
          <w:sz w:val="22"/>
        </w:rPr>
        <w:t>posuzování</w:t>
      </w:r>
      <w:r>
        <w:rPr>
          <w:spacing w:val="-5"/>
          <w:sz w:val="22"/>
        </w:rPr>
        <w:t> </w:t>
      </w:r>
      <w:r>
        <w:rPr>
          <w:sz w:val="22"/>
        </w:rPr>
        <w:t>vlivů</w:t>
      </w:r>
      <w:r>
        <w:rPr>
          <w:spacing w:val="-5"/>
          <w:sz w:val="22"/>
        </w:rPr>
        <w:t> </w:t>
      </w:r>
      <w:r>
        <w:rPr>
          <w:sz w:val="22"/>
        </w:rPr>
        <w:t>na</w:t>
      </w:r>
      <w:r>
        <w:rPr>
          <w:spacing w:val="-6"/>
          <w:sz w:val="22"/>
        </w:rPr>
        <w:t> </w:t>
      </w:r>
      <w:r>
        <w:rPr>
          <w:sz w:val="22"/>
        </w:rPr>
        <w:t>životní</w:t>
      </w:r>
      <w:r>
        <w:rPr>
          <w:spacing w:val="-5"/>
          <w:sz w:val="22"/>
        </w:rPr>
        <w:t> </w:t>
      </w:r>
      <w:r>
        <w:rPr>
          <w:sz w:val="22"/>
        </w:rPr>
        <w:t>prostředí</w:t>
      </w:r>
      <w:r>
        <w:rPr>
          <w:spacing w:val="-3"/>
          <w:sz w:val="22"/>
        </w:rPr>
        <w:t> </w:t>
      </w:r>
      <w:r>
        <w:rPr>
          <w:spacing w:val="-2"/>
          <w:sz w:val="22"/>
        </w:rPr>
        <w:t>(EIA),</w:t>
      </w:r>
    </w:p>
    <w:p>
      <w:pPr>
        <w:pStyle w:val="ListParagraph"/>
        <w:numPr>
          <w:ilvl w:val="0"/>
          <w:numId w:val="11"/>
        </w:numPr>
        <w:tabs>
          <w:tab w:pos="642" w:val="left" w:leader="none"/>
        </w:tabs>
        <w:spacing w:line="240" w:lineRule="auto" w:before="14" w:after="0"/>
        <w:ind w:left="642" w:right="0" w:hanging="282"/>
        <w:jc w:val="left"/>
        <w:rPr>
          <w:sz w:val="22"/>
        </w:rPr>
      </w:pPr>
      <w:r>
        <w:rPr>
          <w:sz w:val="22"/>
        </w:rPr>
        <w:t>zákonem</w:t>
      </w:r>
      <w:r>
        <w:rPr>
          <w:spacing w:val="-5"/>
          <w:sz w:val="22"/>
        </w:rPr>
        <w:t> </w:t>
      </w:r>
      <w:r>
        <w:rPr>
          <w:sz w:val="22"/>
        </w:rPr>
        <w:t>č.</w:t>
      </w:r>
      <w:r>
        <w:rPr>
          <w:spacing w:val="-5"/>
          <w:sz w:val="22"/>
        </w:rPr>
        <w:t> </w:t>
      </w:r>
      <w:r>
        <w:rPr>
          <w:sz w:val="22"/>
        </w:rPr>
        <w:t>114/1992</w:t>
      </w:r>
      <w:r>
        <w:rPr>
          <w:spacing w:val="-7"/>
          <w:sz w:val="22"/>
        </w:rPr>
        <w:t> </w:t>
      </w:r>
      <w:r>
        <w:rPr>
          <w:sz w:val="22"/>
        </w:rPr>
        <w:t>Sb.,</w:t>
      </w:r>
      <w:r>
        <w:rPr>
          <w:spacing w:val="-5"/>
          <w:sz w:val="22"/>
        </w:rPr>
        <w:t> </w:t>
      </w:r>
      <w:r>
        <w:rPr>
          <w:sz w:val="22"/>
        </w:rPr>
        <w:t>o</w:t>
      </w:r>
      <w:r>
        <w:rPr>
          <w:spacing w:val="-4"/>
          <w:sz w:val="22"/>
        </w:rPr>
        <w:t> </w:t>
      </w:r>
      <w:r>
        <w:rPr>
          <w:sz w:val="22"/>
        </w:rPr>
        <w:t>ochraně</w:t>
      </w:r>
      <w:r>
        <w:rPr>
          <w:spacing w:val="-4"/>
          <w:sz w:val="22"/>
        </w:rPr>
        <w:t> </w:t>
      </w:r>
      <w:r>
        <w:rPr>
          <w:sz w:val="22"/>
        </w:rPr>
        <w:t>přírody</w:t>
      </w:r>
      <w:r>
        <w:rPr>
          <w:spacing w:val="-6"/>
          <w:sz w:val="22"/>
        </w:rPr>
        <w:t> </w:t>
      </w:r>
      <w:r>
        <w:rPr>
          <w:sz w:val="22"/>
        </w:rPr>
        <w:t>a</w:t>
      </w:r>
      <w:r>
        <w:rPr>
          <w:spacing w:val="-3"/>
          <w:sz w:val="22"/>
        </w:rPr>
        <w:t> </w:t>
      </w:r>
      <w:r>
        <w:rPr>
          <w:spacing w:val="-2"/>
          <w:sz w:val="22"/>
        </w:rPr>
        <w:t>krajiny,</w:t>
      </w:r>
    </w:p>
    <w:p>
      <w:pPr>
        <w:pStyle w:val="ListParagraph"/>
        <w:numPr>
          <w:ilvl w:val="0"/>
          <w:numId w:val="11"/>
        </w:numPr>
        <w:tabs>
          <w:tab w:pos="642" w:val="left" w:leader="none"/>
        </w:tabs>
        <w:spacing w:line="240" w:lineRule="auto" w:before="16" w:after="0"/>
        <w:ind w:left="642" w:right="0" w:hanging="282"/>
        <w:jc w:val="left"/>
        <w:rPr>
          <w:sz w:val="22"/>
        </w:rPr>
      </w:pPr>
      <w:r>
        <w:rPr>
          <w:sz w:val="22"/>
        </w:rPr>
        <w:t>zákonem</w:t>
      </w:r>
      <w:r>
        <w:rPr>
          <w:spacing w:val="-9"/>
          <w:sz w:val="22"/>
        </w:rPr>
        <w:t> </w:t>
      </w:r>
      <w:r>
        <w:rPr>
          <w:sz w:val="22"/>
        </w:rPr>
        <w:t>č.</w:t>
      </w:r>
      <w:r>
        <w:rPr>
          <w:spacing w:val="-6"/>
          <w:sz w:val="22"/>
        </w:rPr>
        <w:t> </w:t>
      </w:r>
      <w:r>
        <w:rPr>
          <w:sz w:val="22"/>
        </w:rPr>
        <w:t>334/1992</w:t>
      </w:r>
      <w:r>
        <w:rPr>
          <w:spacing w:val="-9"/>
          <w:sz w:val="22"/>
        </w:rPr>
        <w:t> </w:t>
      </w:r>
      <w:r>
        <w:rPr>
          <w:sz w:val="22"/>
        </w:rPr>
        <w:t>Sb.,</w:t>
      </w:r>
      <w:r>
        <w:rPr>
          <w:spacing w:val="-6"/>
          <w:sz w:val="22"/>
        </w:rPr>
        <w:t> </w:t>
      </w:r>
      <w:r>
        <w:rPr>
          <w:sz w:val="22"/>
        </w:rPr>
        <w:t>o</w:t>
      </w:r>
      <w:r>
        <w:rPr>
          <w:spacing w:val="-5"/>
          <w:sz w:val="22"/>
        </w:rPr>
        <w:t> </w:t>
      </w:r>
      <w:r>
        <w:rPr>
          <w:sz w:val="22"/>
        </w:rPr>
        <w:t>ochraně</w:t>
      </w:r>
      <w:r>
        <w:rPr>
          <w:spacing w:val="-8"/>
          <w:sz w:val="22"/>
        </w:rPr>
        <w:t> </w:t>
      </w:r>
      <w:r>
        <w:rPr>
          <w:sz w:val="22"/>
        </w:rPr>
        <w:t>zemědělského</w:t>
      </w:r>
      <w:r>
        <w:rPr>
          <w:spacing w:val="-5"/>
          <w:sz w:val="22"/>
        </w:rPr>
        <w:t> </w:t>
      </w:r>
      <w:r>
        <w:rPr>
          <w:sz w:val="22"/>
        </w:rPr>
        <w:t>půdního</w:t>
      </w:r>
      <w:r>
        <w:rPr>
          <w:spacing w:val="-7"/>
          <w:sz w:val="22"/>
        </w:rPr>
        <w:t> </w:t>
      </w:r>
      <w:r>
        <w:rPr>
          <w:spacing w:val="-2"/>
          <w:sz w:val="22"/>
        </w:rPr>
        <w:t>fondu,</w:t>
      </w:r>
    </w:p>
    <w:p>
      <w:pPr>
        <w:pStyle w:val="ListParagraph"/>
        <w:numPr>
          <w:ilvl w:val="0"/>
          <w:numId w:val="11"/>
        </w:numPr>
        <w:tabs>
          <w:tab w:pos="642" w:val="left" w:leader="none"/>
        </w:tabs>
        <w:spacing w:line="240" w:lineRule="auto" w:before="13" w:after="0"/>
        <w:ind w:left="642" w:right="0" w:hanging="282"/>
        <w:jc w:val="left"/>
        <w:rPr>
          <w:sz w:val="22"/>
        </w:rPr>
      </w:pPr>
      <w:r>
        <w:rPr>
          <w:sz w:val="22"/>
        </w:rPr>
        <w:t>zákonem</w:t>
      </w:r>
      <w:r>
        <w:rPr>
          <w:spacing w:val="-8"/>
          <w:sz w:val="22"/>
        </w:rPr>
        <w:t> </w:t>
      </w:r>
      <w:r>
        <w:rPr>
          <w:sz w:val="22"/>
        </w:rPr>
        <w:t>č.</w:t>
      </w:r>
      <w:r>
        <w:rPr>
          <w:spacing w:val="-6"/>
          <w:sz w:val="22"/>
        </w:rPr>
        <w:t> </w:t>
      </w:r>
      <w:r>
        <w:rPr>
          <w:sz w:val="22"/>
        </w:rPr>
        <w:t>283/2021</w:t>
      </w:r>
      <w:r>
        <w:rPr>
          <w:spacing w:val="-7"/>
          <w:sz w:val="22"/>
        </w:rPr>
        <w:t> </w:t>
      </w:r>
      <w:r>
        <w:rPr>
          <w:sz w:val="22"/>
        </w:rPr>
        <w:t>Sb.,</w:t>
      </w:r>
      <w:r>
        <w:rPr>
          <w:spacing w:val="-6"/>
          <w:sz w:val="22"/>
        </w:rPr>
        <w:t> </w:t>
      </w:r>
      <w:r>
        <w:rPr>
          <w:sz w:val="22"/>
        </w:rPr>
        <w:t>stavební</w:t>
      </w:r>
      <w:r>
        <w:rPr>
          <w:spacing w:val="-5"/>
          <w:sz w:val="22"/>
        </w:rPr>
        <w:t> </w:t>
      </w:r>
      <w:r>
        <w:rPr>
          <w:spacing w:val="-2"/>
          <w:sz w:val="22"/>
        </w:rPr>
        <w:t>zákon,</w:t>
      </w:r>
    </w:p>
    <w:p>
      <w:pPr>
        <w:pStyle w:val="ListParagraph"/>
        <w:numPr>
          <w:ilvl w:val="0"/>
          <w:numId w:val="11"/>
        </w:numPr>
        <w:tabs>
          <w:tab w:pos="642" w:val="left" w:leader="none"/>
        </w:tabs>
        <w:spacing w:line="240" w:lineRule="auto" w:before="16" w:after="0"/>
        <w:ind w:left="642" w:right="0" w:hanging="282"/>
        <w:jc w:val="left"/>
        <w:rPr>
          <w:sz w:val="22"/>
        </w:rPr>
      </w:pPr>
      <w:r>
        <w:rPr>
          <w:sz w:val="22"/>
        </w:rPr>
        <w:t>podmínkami</w:t>
      </w:r>
      <w:r>
        <w:rPr>
          <w:spacing w:val="-7"/>
          <w:sz w:val="22"/>
        </w:rPr>
        <w:t> </w:t>
      </w:r>
      <w:r>
        <w:rPr>
          <w:sz w:val="22"/>
        </w:rPr>
        <w:t>směrnice</w:t>
      </w:r>
      <w:r>
        <w:rPr>
          <w:spacing w:val="-6"/>
          <w:sz w:val="22"/>
        </w:rPr>
        <w:t> </w:t>
      </w:r>
      <w:r>
        <w:rPr>
          <w:sz w:val="22"/>
        </w:rPr>
        <w:t>EU</w:t>
      </w:r>
      <w:r>
        <w:rPr>
          <w:spacing w:val="-7"/>
          <w:sz w:val="22"/>
        </w:rPr>
        <w:t> </w:t>
      </w:r>
      <w:r>
        <w:rPr>
          <w:sz w:val="22"/>
        </w:rPr>
        <w:t>RED</w:t>
      </w:r>
      <w:r>
        <w:rPr>
          <w:spacing w:val="-6"/>
          <w:sz w:val="22"/>
        </w:rPr>
        <w:t> </w:t>
      </w:r>
      <w:r>
        <w:rPr>
          <w:sz w:val="22"/>
        </w:rPr>
        <w:t>III</w:t>
      </w:r>
      <w:r>
        <w:rPr>
          <w:spacing w:val="-5"/>
          <w:sz w:val="22"/>
        </w:rPr>
        <w:t> </w:t>
      </w:r>
      <w:r>
        <w:rPr>
          <w:sz w:val="22"/>
        </w:rPr>
        <w:t>(nevhodně</w:t>
      </w:r>
      <w:r>
        <w:rPr>
          <w:spacing w:val="-9"/>
          <w:sz w:val="22"/>
        </w:rPr>
        <w:t> </w:t>
      </w:r>
      <w:r>
        <w:rPr>
          <w:sz w:val="22"/>
        </w:rPr>
        <w:t>zvolená</w:t>
      </w:r>
      <w:r>
        <w:rPr>
          <w:spacing w:val="-6"/>
          <w:sz w:val="22"/>
        </w:rPr>
        <w:t> </w:t>
      </w:r>
      <w:r>
        <w:rPr>
          <w:sz w:val="22"/>
        </w:rPr>
        <w:t>lokalita,</w:t>
      </w:r>
      <w:r>
        <w:rPr>
          <w:spacing w:val="-5"/>
          <w:sz w:val="22"/>
        </w:rPr>
        <w:t> </w:t>
      </w:r>
      <w:r>
        <w:rPr>
          <w:sz w:val="22"/>
        </w:rPr>
        <w:t>nevyřešené</w:t>
      </w:r>
      <w:r>
        <w:rPr>
          <w:spacing w:val="-8"/>
          <w:sz w:val="22"/>
        </w:rPr>
        <w:t> </w:t>
      </w:r>
      <w:r>
        <w:rPr>
          <w:spacing w:val="-2"/>
          <w:sz w:val="22"/>
        </w:rPr>
        <w:t>dopady)</w:t>
      </w:r>
    </w:p>
    <w:p>
      <w:pPr>
        <w:pStyle w:val="ListParagraph"/>
        <w:numPr>
          <w:ilvl w:val="0"/>
          <w:numId w:val="11"/>
        </w:numPr>
        <w:tabs>
          <w:tab w:pos="642" w:val="left" w:leader="none"/>
        </w:tabs>
        <w:spacing w:line="240" w:lineRule="auto" w:before="16" w:after="0"/>
        <w:ind w:left="642" w:right="0" w:hanging="282"/>
        <w:jc w:val="left"/>
        <w:rPr>
          <w:sz w:val="22"/>
        </w:rPr>
      </w:pPr>
      <w:r>
        <w:rPr>
          <w:sz w:val="22"/>
        </w:rPr>
        <w:t>principem</w:t>
      </w:r>
      <w:r>
        <w:rPr>
          <w:spacing w:val="-5"/>
          <w:sz w:val="22"/>
        </w:rPr>
        <w:t> </w:t>
      </w:r>
      <w:r>
        <w:rPr>
          <w:sz w:val="22"/>
        </w:rPr>
        <w:t>předběžné</w:t>
      </w:r>
      <w:r>
        <w:rPr>
          <w:spacing w:val="-5"/>
          <w:sz w:val="22"/>
        </w:rPr>
        <w:t> </w:t>
      </w:r>
      <w:r>
        <w:rPr>
          <w:sz w:val="22"/>
        </w:rPr>
        <w:t>opatrnosti</w:t>
      </w:r>
      <w:r>
        <w:rPr>
          <w:spacing w:val="-6"/>
          <w:sz w:val="22"/>
        </w:rPr>
        <w:t> </w:t>
      </w:r>
      <w:r>
        <w:rPr>
          <w:sz w:val="22"/>
        </w:rPr>
        <w:t>dle</w:t>
      </w:r>
      <w:r>
        <w:rPr>
          <w:spacing w:val="-5"/>
          <w:sz w:val="22"/>
        </w:rPr>
        <w:t> </w:t>
      </w:r>
      <w:r>
        <w:rPr>
          <w:sz w:val="22"/>
        </w:rPr>
        <w:t>čl.</w:t>
      </w:r>
      <w:r>
        <w:rPr>
          <w:spacing w:val="-6"/>
          <w:sz w:val="22"/>
        </w:rPr>
        <w:t> </w:t>
      </w:r>
      <w:r>
        <w:rPr>
          <w:sz w:val="22"/>
        </w:rPr>
        <w:t>191</w:t>
      </w:r>
      <w:r>
        <w:rPr>
          <w:spacing w:val="-7"/>
          <w:sz w:val="22"/>
        </w:rPr>
        <w:t> </w:t>
      </w:r>
      <w:r>
        <w:rPr>
          <w:spacing w:val="-4"/>
          <w:sz w:val="22"/>
        </w:rPr>
        <w:t>SFEU,</w:t>
      </w:r>
    </w:p>
    <w:p>
      <w:pPr>
        <w:pStyle w:val="ListParagraph"/>
        <w:numPr>
          <w:ilvl w:val="0"/>
          <w:numId w:val="11"/>
        </w:numPr>
        <w:tabs>
          <w:tab w:pos="642" w:val="left" w:leader="none"/>
        </w:tabs>
        <w:spacing w:line="240" w:lineRule="auto" w:before="13" w:after="0"/>
        <w:ind w:left="642" w:right="0" w:hanging="282"/>
        <w:jc w:val="left"/>
        <w:rPr>
          <w:sz w:val="22"/>
        </w:rPr>
      </w:pPr>
      <w:r>
        <w:rPr>
          <w:sz w:val="22"/>
        </w:rPr>
        <w:t>právem</w:t>
      </w:r>
      <w:r>
        <w:rPr>
          <w:spacing w:val="-7"/>
          <w:sz w:val="22"/>
        </w:rPr>
        <w:t> </w:t>
      </w:r>
      <w:r>
        <w:rPr>
          <w:sz w:val="22"/>
        </w:rPr>
        <w:t>na</w:t>
      </w:r>
      <w:r>
        <w:rPr>
          <w:spacing w:val="-4"/>
          <w:sz w:val="22"/>
        </w:rPr>
        <w:t> </w:t>
      </w:r>
      <w:r>
        <w:rPr>
          <w:sz w:val="22"/>
        </w:rPr>
        <w:t>příznivé</w:t>
      </w:r>
      <w:r>
        <w:rPr>
          <w:spacing w:val="-4"/>
          <w:sz w:val="22"/>
        </w:rPr>
        <w:t> </w:t>
      </w:r>
      <w:r>
        <w:rPr>
          <w:sz w:val="22"/>
        </w:rPr>
        <w:t>životní</w:t>
      </w:r>
      <w:r>
        <w:rPr>
          <w:spacing w:val="-4"/>
          <w:sz w:val="22"/>
        </w:rPr>
        <w:t> </w:t>
      </w:r>
      <w:r>
        <w:rPr>
          <w:sz w:val="22"/>
        </w:rPr>
        <w:t>prostředí</w:t>
      </w:r>
      <w:r>
        <w:rPr>
          <w:spacing w:val="-5"/>
          <w:sz w:val="22"/>
        </w:rPr>
        <w:t> </w:t>
      </w:r>
      <w:r>
        <w:rPr>
          <w:sz w:val="22"/>
        </w:rPr>
        <w:t>dle</w:t>
      </w:r>
      <w:r>
        <w:rPr>
          <w:spacing w:val="-4"/>
          <w:sz w:val="22"/>
        </w:rPr>
        <w:t> </w:t>
      </w:r>
      <w:r>
        <w:rPr>
          <w:sz w:val="22"/>
        </w:rPr>
        <w:t>čl.</w:t>
      </w:r>
      <w:r>
        <w:rPr>
          <w:spacing w:val="-5"/>
          <w:sz w:val="22"/>
        </w:rPr>
        <w:t> </w:t>
      </w:r>
      <w:r>
        <w:rPr>
          <w:sz w:val="22"/>
        </w:rPr>
        <w:t>35</w:t>
      </w:r>
      <w:r>
        <w:rPr>
          <w:spacing w:val="-4"/>
          <w:sz w:val="22"/>
        </w:rPr>
        <w:t> </w:t>
      </w:r>
      <w:r>
        <w:rPr>
          <w:sz w:val="22"/>
        </w:rPr>
        <w:t>Listiny</w:t>
      </w:r>
      <w:r>
        <w:rPr>
          <w:spacing w:val="-4"/>
          <w:sz w:val="22"/>
        </w:rPr>
        <w:t> </w:t>
      </w:r>
      <w:r>
        <w:rPr>
          <w:sz w:val="22"/>
        </w:rPr>
        <w:t>základních</w:t>
      </w:r>
      <w:r>
        <w:rPr>
          <w:spacing w:val="-4"/>
          <w:sz w:val="22"/>
        </w:rPr>
        <w:t> </w:t>
      </w:r>
      <w:r>
        <w:rPr>
          <w:sz w:val="22"/>
        </w:rPr>
        <w:t>práv</w:t>
      </w:r>
      <w:r>
        <w:rPr>
          <w:spacing w:val="-4"/>
          <w:sz w:val="22"/>
        </w:rPr>
        <w:t> </w:t>
      </w:r>
      <w:r>
        <w:rPr>
          <w:sz w:val="22"/>
        </w:rPr>
        <w:t>a</w:t>
      </w:r>
      <w:r>
        <w:rPr>
          <w:spacing w:val="-5"/>
          <w:sz w:val="22"/>
        </w:rPr>
        <w:t> </w:t>
      </w:r>
      <w:r>
        <w:rPr>
          <w:spacing w:val="-2"/>
          <w:sz w:val="22"/>
        </w:rPr>
        <w:t>svobod,</w:t>
      </w:r>
    </w:p>
    <w:p>
      <w:pPr>
        <w:pStyle w:val="ListParagraph"/>
        <w:numPr>
          <w:ilvl w:val="0"/>
          <w:numId w:val="11"/>
        </w:numPr>
        <w:tabs>
          <w:tab w:pos="642" w:val="left" w:leader="none"/>
        </w:tabs>
        <w:spacing w:line="240" w:lineRule="auto" w:before="16" w:after="0"/>
        <w:ind w:left="642" w:right="0" w:hanging="282"/>
        <w:jc w:val="left"/>
        <w:rPr>
          <w:sz w:val="22"/>
        </w:rPr>
      </w:pPr>
      <w:r>
        <w:rPr>
          <w:sz w:val="22"/>
        </w:rPr>
        <w:t>právem</w:t>
      </w:r>
      <w:r>
        <w:rPr>
          <w:spacing w:val="-7"/>
          <w:sz w:val="22"/>
        </w:rPr>
        <w:t> </w:t>
      </w:r>
      <w:r>
        <w:rPr>
          <w:sz w:val="22"/>
        </w:rPr>
        <w:t>na</w:t>
      </w:r>
      <w:r>
        <w:rPr>
          <w:spacing w:val="-4"/>
          <w:sz w:val="22"/>
        </w:rPr>
        <w:t> </w:t>
      </w:r>
      <w:r>
        <w:rPr>
          <w:sz w:val="22"/>
        </w:rPr>
        <w:t>ochranu</w:t>
      </w:r>
      <w:r>
        <w:rPr>
          <w:spacing w:val="-6"/>
          <w:sz w:val="22"/>
        </w:rPr>
        <w:t> </w:t>
      </w:r>
      <w:r>
        <w:rPr>
          <w:sz w:val="22"/>
        </w:rPr>
        <w:t>zdraví</w:t>
      </w:r>
      <w:r>
        <w:rPr>
          <w:spacing w:val="-1"/>
          <w:sz w:val="22"/>
        </w:rPr>
        <w:t> </w:t>
      </w:r>
      <w:r>
        <w:rPr>
          <w:sz w:val="22"/>
        </w:rPr>
        <w:t>dle</w:t>
      </w:r>
      <w:r>
        <w:rPr>
          <w:spacing w:val="-5"/>
          <w:sz w:val="22"/>
        </w:rPr>
        <w:t> </w:t>
      </w:r>
      <w:r>
        <w:rPr>
          <w:sz w:val="22"/>
        </w:rPr>
        <w:t>čl.</w:t>
      </w:r>
      <w:r>
        <w:rPr>
          <w:spacing w:val="-2"/>
          <w:sz w:val="22"/>
        </w:rPr>
        <w:t> </w:t>
      </w:r>
      <w:r>
        <w:rPr>
          <w:sz w:val="22"/>
        </w:rPr>
        <w:t>31</w:t>
      </w:r>
      <w:r>
        <w:rPr>
          <w:spacing w:val="-6"/>
          <w:sz w:val="22"/>
        </w:rPr>
        <w:t> </w:t>
      </w:r>
      <w:r>
        <w:rPr>
          <w:sz w:val="22"/>
        </w:rPr>
        <w:t>Listiny</w:t>
      </w:r>
      <w:r>
        <w:rPr>
          <w:spacing w:val="-5"/>
          <w:sz w:val="22"/>
        </w:rPr>
        <w:t> </w:t>
      </w:r>
      <w:r>
        <w:rPr>
          <w:sz w:val="22"/>
        </w:rPr>
        <w:t>základních</w:t>
      </w:r>
      <w:r>
        <w:rPr>
          <w:spacing w:val="-4"/>
          <w:sz w:val="22"/>
        </w:rPr>
        <w:t> </w:t>
      </w:r>
      <w:r>
        <w:rPr>
          <w:sz w:val="22"/>
        </w:rPr>
        <w:t>práv</w:t>
      </w:r>
      <w:r>
        <w:rPr>
          <w:spacing w:val="-4"/>
          <w:sz w:val="22"/>
        </w:rPr>
        <w:t> </w:t>
      </w:r>
      <w:r>
        <w:rPr>
          <w:sz w:val="22"/>
        </w:rPr>
        <w:t>a</w:t>
      </w:r>
      <w:r>
        <w:rPr>
          <w:spacing w:val="-5"/>
          <w:sz w:val="22"/>
        </w:rPr>
        <w:t> </w:t>
      </w:r>
      <w:r>
        <w:rPr>
          <w:spacing w:val="-2"/>
          <w:sz w:val="22"/>
        </w:rPr>
        <w:t>svobod,</w:t>
      </w:r>
    </w:p>
    <w:p>
      <w:pPr>
        <w:pStyle w:val="ListParagraph"/>
        <w:numPr>
          <w:ilvl w:val="0"/>
          <w:numId w:val="11"/>
        </w:numPr>
        <w:tabs>
          <w:tab w:pos="642" w:val="left" w:leader="none"/>
        </w:tabs>
        <w:spacing w:line="240" w:lineRule="auto" w:before="13" w:after="0"/>
        <w:ind w:left="642" w:right="0" w:hanging="282"/>
        <w:jc w:val="left"/>
        <w:rPr>
          <w:sz w:val="22"/>
        </w:rPr>
      </w:pPr>
      <w:r>
        <w:rPr>
          <w:sz w:val="22"/>
        </w:rPr>
        <w:t>právem</w:t>
      </w:r>
      <w:r>
        <w:rPr>
          <w:spacing w:val="-8"/>
          <w:sz w:val="22"/>
        </w:rPr>
        <w:t> </w:t>
      </w:r>
      <w:r>
        <w:rPr>
          <w:sz w:val="22"/>
        </w:rPr>
        <w:t>na</w:t>
      </w:r>
      <w:r>
        <w:rPr>
          <w:spacing w:val="-4"/>
          <w:sz w:val="22"/>
        </w:rPr>
        <w:t> </w:t>
      </w:r>
      <w:r>
        <w:rPr>
          <w:sz w:val="22"/>
        </w:rPr>
        <w:t>ochranu</w:t>
      </w:r>
      <w:r>
        <w:rPr>
          <w:spacing w:val="-6"/>
          <w:sz w:val="22"/>
        </w:rPr>
        <w:t> </w:t>
      </w:r>
      <w:r>
        <w:rPr>
          <w:sz w:val="22"/>
        </w:rPr>
        <w:t>vlastnictví</w:t>
      </w:r>
      <w:r>
        <w:rPr>
          <w:spacing w:val="-4"/>
          <w:sz w:val="22"/>
        </w:rPr>
        <w:t> </w:t>
      </w:r>
      <w:r>
        <w:rPr>
          <w:sz w:val="22"/>
        </w:rPr>
        <w:t>dle</w:t>
      </w:r>
      <w:r>
        <w:rPr>
          <w:spacing w:val="-5"/>
          <w:sz w:val="22"/>
        </w:rPr>
        <w:t> </w:t>
      </w:r>
      <w:r>
        <w:rPr>
          <w:sz w:val="22"/>
        </w:rPr>
        <w:t>čl.</w:t>
      </w:r>
      <w:r>
        <w:rPr>
          <w:spacing w:val="-5"/>
          <w:sz w:val="22"/>
        </w:rPr>
        <w:t> </w:t>
      </w:r>
      <w:r>
        <w:rPr>
          <w:sz w:val="22"/>
        </w:rPr>
        <w:t>11</w:t>
      </w:r>
      <w:r>
        <w:rPr>
          <w:spacing w:val="-4"/>
          <w:sz w:val="22"/>
        </w:rPr>
        <w:t> </w:t>
      </w:r>
      <w:r>
        <w:rPr>
          <w:sz w:val="22"/>
        </w:rPr>
        <w:t>Listiny</w:t>
      </w:r>
      <w:r>
        <w:rPr>
          <w:spacing w:val="-5"/>
          <w:sz w:val="22"/>
        </w:rPr>
        <w:t> </w:t>
      </w:r>
      <w:r>
        <w:rPr>
          <w:sz w:val="22"/>
        </w:rPr>
        <w:t>základních</w:t>
      </w:r>
      <w:r>
        <w:rPr>
          <w:spacing w:val="-3"/>
          <w:sz w:val="22"/>
        </w:rPr>
        <w:t> </w:t>
      </w:r>
      <w:r>
        <w:rPr>
          <w:sz w:val="22"/>
        </w:rPr>
        <w:t>práv</w:t>
      </w:r>
      <w:r>
        <w:rPr>
          <w:spacing w:val="-4"/>
          <w:sz w:val="22"/>
        </w:rPr>
        <w:t> </w:t>
      </w:r>
      <w:r>
        <w:rPr>
          <w:sz w:val="22"/>
        </w:rPr>
        <w:t>a</w:t>
      </w:r>
      <w:r>
        <w:rPr>
          <w:spacing w:val="-6"/>
          <w:sz w:val="22"/>
        </w:rPr>
        <w:t> </w:t>
      </w:r>
      <w:r>
        <w:rPr>
          <w:spacing w:val="-2"/>
          <w:sz w:val="22"/>
        </w:rPr>
        <w:t>svobod.</w:t>
      </w:r>
    </w:p>
    <w:p>
      <w:pPr>
        <w:pStyle w:val="BodyText"/>
        <w:spacing w:before="2"/>
        <w:ind w:left="0"/>
      </w:pPr>
    </w:p>
    <w:p>
      <w:pPr>
        <w:pStyle w:val="Heading1"/>
        <w:ind w:left="360" w:firstLine="0"/>
        <w:rPr>
          <w:u w:val="none"/>
        </w:rPr>
      </w:pPr>
      <w:r>
        <w:rPr>
          <w:spacing w:val="-2"/>
          <w:u w:val="single"/>
        </w:rPr>
        <w:t>Závěr</w:t>
      </w:r>
    </w:p>
    <w:p>
      <w:pPr>
        <w:spacing w:before="251"/>
        <w:ind w:left="360" w:right="0" w:firstLine="0"/>
        <w:jc w:val="both"/>
        <w:rPr>
          <w:b/>
          <w:sz w:val="22"/>
        </w:rPr>
      </w:pPr>
      <w:r>
        <w:rPr>
          <w:sz w:val="22"/>
        </w:rPr>
        <w:t>Navržená</w:t>
      </w:r>
      <w:r>
        <w:rPr>
          <w:spacing w:val="54"/>
          <w:sz w:val="22"/>
        </w:rPr>
        <w:t> </w:t>
      </w:r>
      <w:r>
        <w:rPr>
          <w:sz w:val="22"/>
        </w:rPr>
        <w:t>akcelerační</w:t>
      </w:r>
      <w:r>
        <w:rPr>
          <w:spacing w:val="56"/>
          <w:sz w:val="22"/>
        </w:rPr>
        <w:t> </w:t>
      </w:r>
      <w:r>
        <w:rPr>
          <w:sz w:val="22"/>
        </w:rPr>
        <w:t>oblast</w:t>
      </w:r>
      <w:r>
        <w:rPr>
          <w:spacing w:val="56"/>
          <w:sz w:val="22"/>
        </w:rPr>
        <w:t> </w:t>
      </w:r>
      <w:r>
        <w:rPr>
          <w:b/>
          <w:sz w:val="22"/>
        </w:rPr>
        <w:t>má</w:t>
      </w:r>
      <w:r>
        <w:rPr>
          <w:b/>
          <w:spacing w:val="63"/>
          <w:sz w:val="22"/>
        </w:rPr>
        <w:t> </w:t>
      </w:r>
      <w:r>
        <w:rPr>
          <w:b/>
          <w:sz w:val="22"/>
        </w:rPr>
        <w:t>zásadní</w:t>
      </w:r>
      <w:r>
        <w:rPr>
          <w:b/>
          <w:spacing w:val="63"/>
          <w:sz w:val="22"/>
        </w:rPr>
        <w:t> </w:t>
      </w:r>
      <w:r>
        <w:rPr>
          <w:b/>
          <w:sz w:val="22"/>
        </w:rPr>
        <w:t>střety</w:t>
      </w:r>
      <w:r>
        <w:rPr>
          <w:b/>
          <w:spacing w:val="62"/>
          <w:sz w:val="22"/>
        </w:rPr>
        <w:t> </w:t>
      </w:r>
      <w:r>
        <w:rPr>
          <w:b/>
          <w:sz w:val="22"/>
        </w:rPr>
        <w:t>s</w:t>
      </w:r>
      <w:r>
        <w:rPr>
          <w:b/>
          <w:spacing w:val="61"/>
          <w:sz w:val="22"/>
        </w:rPr>
        <w:t> </w:t>
      </w:r>
      <w:r>
        <w:rPr>
          <w:b/>
          <w:sz w:val="22"/>
        </w:rPr>
        <w:t>přírodou,</w:t>
      </w:r>
      <w:r>
        <w:rPr>
          <w:b/>
          <w:spacing w:val="61"/>
          <w:sz w:val="22"/>
        </w:rPr>
        <w:t> </w:t>
      </w:r>
      <w:r>
        <w:rPr>
          <w:b/>
          <w:sz w:val="22"/>
        </w:rPr>
        <w:t>krajinou,</w:t>
      </w:r>
      <w:r>
        <w:rPr>
          <w:b/>
          <w:spacing w:val="63"/>
          <w:sz w:val="22"/>
        </w:rPr>
        <w:t> </w:t>
      </w:r>
      <w:r>
        <w:rPr>
          <w:b/>
          <w:sz w:val="22"/>
        </w:rPr>
        <w:t>vodou</w:t>
      </w:r>
      <w:r>
        <w:rPr>
          <w:b/>
          <w:spacing w:val="60"/>
          <w:sz w:val="22"/>
        </w:rPr>
        <w:t> </w:t>
      </w:r>
      <w:r>
        <w:rPr>
          <w:b/>
          <w:sz w:val="22"/>
        </w:rPr>
        <w:t>i</w:t>
      </w:r>
      <w:r>
        <w:rPr>
          <w:b/>
          <w:spacing w:val="63"/>
          <w:sz w:val="22"/>
        </w:rPr>
        <w:t> </w:t>
      </w:r>
      <w:r>
        <w:rPr>
          <w:b/>
          <w:sz w:val="22"/>
        </w:rPr>
        <w:t>kvalitou</w:t>
      </w:r>
      <w:r>
        <w:rPr>
          <w:b/>
          <w:spacing w:val="62"/>
          <w:sz w:val="22"/>
        </w:rPr>
        <w:t> </w:t>
      </w:r>
      <w:r>
        <w:rPr>
          <w:b/>
          <w:spacing w:val="-2"/>
          <w:sz w:val="22"/>
        </w:rPr>
        <w:t>života</w:t>
      </w:r>
    </w:p>
    <w:p>
      <w:pPr>
        <w:pStyle w:val="BodyText"/>
        <w:spacing w:before="2"/>
        <w:jc w:val="both"/>
      </w:pPr>
      <w:r>
        <w:rPr>
          <w:b/>
        </w:rPr>
        <w:t>obyvatel</w:t>
      </w:r>
      <w:r>
        <w:rPr/>
        <w:t>.</w:t>
      </w:r>
      <w:r>
        <w:rPr>
          <w:spacing w:val="-5"/>
        </w:rPr>
        <w:t> </w:t>
      </w:r>
      <w:r>
        <w:rPr/>
        <w:t>Tyto</w:t>
      </w:r>
      <w:r>
        <w:rPr>
          <w:spacing w:val="-4"/>
        </w:rPr>
        <w:t> </w:t>
      </w:r>
      <w:r>
        <w:rPr/>
        <w:t>problémy</w:t>
      </w:r>
      <w:r>
        <w:rPr>
          <w:spacing w:val="-5"/>
        </w:rPr>
        <w:t> </w:t>
      </w:r>
      <w:r>
        <w:rPr/>
        <w:t>nejsou</w:t>
      </w:r>
      <w:r>
        <w:rPr>
          <w:spacing w:val="-6"/>
        </w:rPr>
        <w:t> </w:t>
      </w:r>
      <w:r>
        <w:rPr/>
        <w:t>řešeny,</w:t>
      </w:r>
      <w:r>
        <w:rPr>
          <w:spacing w:val="-5"/>
        </w:rPr>
        <w:t> </w:t>
      </w:r>
      <w:r>
        <w:rPr/>
        <w:t>ale</w:t>
      </w:r>
      <w:r>
        <w:rPr>
          <w:spacing w:val="-4"/>
        </w:rPr>
        <w:t> </w:t>
      </w:r>
      <w:r>
        <w:rPr/>
        <w:t>pouze</w:t>
      </w:r>
      <w:r>
        <w:rPr>
          <w:spacing w:val="-4"/>
        </w:rPr>
        <w:t> </w:t>
      </w:r>
      <w:r>
        <w:rPr/>
        <w:t>částečně</w:t>
      </w:r>
      <w:r>
        <w:rPr>
          <w:spacing w:val="-4"/>
        </w:rPr>
        <w:t> </w:t>
      </w:r>
      <w:r>
        <w:rPr>
          <w:spacing w:val="-2"/>
        </w:rPr>
        <w:t>zmírňovány.</w:t>
      </w:r>
    </w:p>
    <w:p>
      <w:pPr>
        <w:pStyle w:val="BodyText"/>
        <w:spacing w:before="251"/>
        <w:jc w:val="both"/>
      </w:pPr>
      <w:r>
        <w:rPr/>
        <w:t>Návrh</w:t>
      </w:r>
      <w:r>
        <w:rPr>
          <w:spacing w:val="-7"/>
        </w:rPr>
        <w:t> </w:t>
      </w:r>
      <w:r>
        <w:rPr/>
        <w:t>nemá</w:t>
      </w:r>
      <w:r>
        <w:rPr>
          <w:spacing w:val="-7"/>
        </w:rPr>
        <w:t> </w:t>
      </w:r>
      <w:r>
        <w:rPr/>
        <w:t>dostatečné</w:t>
      </w:r>
      <w:r>
        <w:rPr>
          <w:spacing w:val="-8"/>
        </w:rPr>
        <w:t> </w:t>
      </w:r>
      <w:r>
        <w:rPr/>
        <w:t>podklady,</w:t>
      </w:r>
      <w:r>
        <w:rPr>
          <w:spacing w:val="-5"/>
        </w:rPr>
        <w:t> </w:t>
      </w:r>
      <w:r>
        <w:rPr/>
        <w:t>neřeší</w:t>
      </w:r>
      <w:r>
        <w:rPr>
          <w:spacing w:val="-8"/>
        </w:rPr>
        <w:t> </w:t>
      </w:r>
      <w:r>
        <w:rPr/>
        <w:t>varianty</w:t>
      </w:r>
      <w:r>
        <w:rPr>
          <w:spacing w:val="-9"/>
        </w:rPr>
        <w:t> </w:t>
      </w:r>
      <w:r>
        <w:rPr/>
        <w:t>řešení</w:t>
      </w:r>
      <w:r>
        <w:rPr>
          <w:spacing w:val="-5"/>
        </w:rPr>
        <w:t> </w:t>
      </w:r>
      <w:r>
        <w:rPr/>
        <w:t>a</w:t>
      </w:r>
      <w:r>
        <w:rPr>
          <w:spacing w:val="-9"/>
        </w:rPr>
        <w:t> </w:t>
      </w:r>
      <w:r>
        <w:rPr/>
        <w:t>nedostatečně</w:t>
      </w:r>
      <w:r>
        <w:rPr>
          <w:spacing w:val="-9"/>
        </w:rPr>
        <w:t> </w:t>
      </w:r>
      <w:r>
        <w:rPr/>
        <w:t>hodnotí</w:t>
      </w:r>
      <w:r>
        <w:rPr>
          <w:spacing w:val="-8"/>
        </w:rPr>
        <w:t> </w:t>
      </w:r>
      <w:r>
        <w:rPr/>
        <w:t>kumulativní</w:t>
      </w:r>
      <w:r>
        <w:rPr>
          <w:spacing w:val="-7"/>
        </w:rPr>
        <w:t> </w:t>
      </w:r>
      <w:r>
        <w:rPr>
          <w:spacing w:val="-2"/>
        </w:rPr>
        <w:t>dopady.</w:t>
      </w:r>
    </w:p>
    <w:p>
      <w:pPr>
        <w:pStyle w:val="BodyText"/>
        <w:ind w:left="0"/>
      </w:pPr>
    </w:p>
    <w:p>
      <w:pPr>
        <w:pStyle w:val="Heading2"/>
        <w:ind w:right="355"/>
        <w:jc w:val="both"/>
      </w:pPr>
      <w:r>
        <w:rPr>
          <w:b w:val="0"/>
        </w:rPr>
        <w:t>Z uvedených důvodů navrhuji </w:t>
      </w:r>
      <w:r>
        <w:rPr/>
        <w:t>vyřazení uvedených akceleračních oblastí</w:t>
      </w:r>
      <w:r>
        <w:rPr>
          <w:spacing w:val="80"/>
        </w:rPr>
        <w:t> </w:t>
      </w:r>
      <w:r>
        <w:rPr/>
        <w:t>AOV29 Býškovice, AOV30</w:t>
      </w:r>
      <w:r>
        <w:rPr>
          <w:spacing w:val="-3"/>
        </w:rPr>
        <w:t> </w:t>
      </w:r>
      <w:r>
        <w:rPr/>
        <w:t>Kunovice,</w:t>
      </w:r>
      <w:r>
        <w:rPr>
          <w:spacing w:val="-1"/>
        </w:rPr>
        <w:t> </w:t>
      </w:r>
      <w:r>
        <w:rPr/>
        <w:t>AOV31</w:t>
      </w:r>
      <w:r>
        <w:rPr>
          <w:spacing w:val="-1"/>
        </w:rPr>
        <w:t> </w:t>
      </w:r>
      <w:r>
        <w:rPr/>
        <w:t>Kelč a souvisejících</w:t>
      </w:r>
      <w:r>
        <w:rPr>
          <w:spacing w:val="-3"/>
        </w:rPr>
        <w:t> </w:t>
      </w:r>
      <w:r>
        <w:rPr/>
        <w:t>územních</w:t>
      </w:r>
      <w:r>
        <w:rPr>
          <w:spacing w:val="-1"/>
        </w:rPr>
        <w:t> </w:t>
      </w:r>
      <w:r>
        <w:rPr/>
        <w:t>opatření z návrhu</w:t>
      </w:r>
      <w:r>
        <w:rPr>
          <w:spacing w:val="-1"/>
        </w:rPr>
        <w:t> </w:t>
      </w:r>
      <w:r>
        <w:rPr/>
        <w:t>Změny</w:t>
      </w:r>
      <w:r>
        <w:rPr>
          <w:spacing w:val="-3"/>
        </w:rPr>
        <w:t> </w:t>
      </w:r>
      <w:r>
        <w:rPr/>
        <w:t>č. 2</w:t>
      </w:r>
      <w:r>
        <w:rPr>
          <w:spacing w:val="-3"/>
        </w:rPr>
        <w:t> </w:t>
      </w:r>
      <w:r>
        <w:rPr/>
        <w:t>Územního rozvojového plánu ČR.</w:t>
      </w:r>
    </w:p>
    <w:p>
      <w:pPr>
        <w:pStyle w:val="BodyText"/>
        <w:ind w:left="0"/>
        <w:rPr>
          <w:b/>
        </w:rPr>
      </w:pPr>
    </w:p>
    <w:p>
      <w:pPr>
        <w:pStyle w:val="BodyText"/>
        <w:ind w:left="0"/>
        <w:rPr>
          <w:b/>
        </w:rPr>
      </w:pPr>
    </w:p>
    <w:p>
      <w:pPr>
        <w:pStyle w:val="BodyText"/>
        <w:spacing w:before="2"/>
        <w:ind w:left="0"/>
        <w:rPr>
          <w:b/>
        </w:rPr>
      </w:pPr>
    </w:p>
    <w:p>
      <w:pPr>
        <w:pStyle w:val="BodyText"/>
        <w:jc w:val="both"/>
      </w:pPr>
      <w:r>
        <w:rPr/>
        <w:t>V</w:t>
      </w:r>
      <w:r>
        <w:rPr>
          <w:spacing w:val="-15"/>
        </w:rPr>
        <w:t> </w:t>
      </w:r>
      <w:r>
        <w:rPr/>
        <w:t>........................................</w:t>
      </w:r>
      <w:r>
        <w:rPr>
          <w:spacing w:val="-15"/>
        </w:rPr>
        <w:t> </w:t>
      </w:r>
      <w:r>
        <w:rPr/>
        <w:t>dne</w:t>
      </w:r>
      <w:r>
        <w:rPr>
          <w:spacing w:val="-15"/>
        </w:rPr>
        <w:t> </w:t>
      </w:r>
      <w:r>
        <w:rPr>
          <w:spacing w:val="-2"/>
        </w:rPr>
        <w:t>........................................</w:t>
      </w:r>
    </w:p>
    <w:p>
      <w:pPr>
        <w:pStyle w:val="BodyText"/>
        <w:ind w:left="0"/>
      </w:pPr>
    </w:p>
    <w:p>
      <w:pPr>
        <w:pStyle w:val="BodyText"/>
        <w:ind w:left="0"/>
      </w:pPr>
    </w:p>
    <w:p>
      <w:pPr>
        <w:pStyle w:val="BodyText"/>
        <w:ind w:left="0"/>
      </w:pPr>
    </w:p>
    <w:p>
      <w:pPr>
        <w:pStyle w:val="BodyText"/>
        <w:ind w:left="0"/>
      </w:pPr>
    </w:p>
    <w:p>
      <w:pPr>
        <w:pStyle w:val="BodyText"/>
        <w:jc w:val="both"/>
      </w:pPr>
      <w:r>
        <w:rPr/>
        <w:t>Jméno</w:t>
      </w:r>
      <w:r>
        <w:rPr>
          <w:spacing w:val="-15"/>
        </w:rPr>
        <w:t> </w:t>
      </w:r>
      <w:r>
        <w:rPr/>
        <w:t>a</w:t>
      </w:r>
      <w:r>
        <w:rPr>
          <w:spacing w:val="-14"/>
        </w:rPr>
        <w:t> </w:t>
      </w:r>
      <w:r>
        <w:rPr/>
        <w:t>příjmení:</w:t>
      </w:r>
      <w:r>
        <w:rPr>
          <w:spacing w:val="-13"/>
        </w:rPr>
        <w:t> </w:t>
      </w:r>
      <w:r>
        <w:rPr/>
        <w:t>..............................................................</w:t>
      </w:r>
      <w:r>
        <w:rPr>
          <w:spacing w:val="57"/>
        </w:rPr>
        <w:t> </w:t>
      </w:r>
      <w:r>
        <w:rPr/>
        <w:t>Podpis:</w:t>
      </w:r>
      <w:r>
        <w:rPr>
          <w:spacing w:val="-10"/>
        </w:rPr>
        <w:t> </w:t>
      </w:r>
      <w:r>
        <w:rPr>
          <w:spacing w:val="-2"/>
        </w:rPr>
        <w:t>..................................................</w:t>
      </w:r>
    </w:p>
    <w:sectPr>
      <w:pgSz w:w="12240" w:h="15840"/>
      <w:pgMar w:header="0" w:footer="1035" w:top="920" w:bottom="122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pple SD Gothic Neo Light">
    <w:altName w:val="Apple SD Gothic Neo Light"/>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89856">
              <wp:simplePos x="0" y="0"/>
              <wp:positionH relativeFrom="page">
                <wp:posOffset>6919721</wp:posOffset>
              </wp:positionH>
              <wp:positionV relativeFrom="page">
                <wp:posOffset>9261726</wp:posOffset>
              </wp:positionV>
              <wp:extent cx="219075" cy="1898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9075" cy="189865"/>
                      </a:xfrm>
                      <a:prstGeom prst="rect">
                        <a:avLst/>
                      </a:prstGeom>
                    </wps:spPr>
                    <wps:txbx>
                      <w:txbxContent>
                        <w:p>
                          <w:pPr>
                            <w:pStyle w:val="BodyText"/>
                            <w:spacing w:before="24"/>
                            <w:ind w:left="20"/>
                            <w:rPr>
                              <w:rFonts w:ascii="Times New Roman"/>
                            </w:rPr>
                          </w:pPr>
                          <w:r>
                            <w:rPr>
                              <w:rFonts w:ascii="Times New Roman"/>
                              <w:spacing w:val="-5"/>
                              <w:w w:val="110"/>
                            </w:rPr>
                            <w:fldChar w:fldCharType="begin"/>
                          </w:r>
                          <w:r>
                            <w:rPr>
                              <w:rFonts w:ascii="Times New Roman"/>
                              <w:spacing w:val="-5"/>
                              <w:w w:val="110"/>
                            </w:rPr>
                            <w:instrText> PAGE </w:instrText>
                          </w:r>
                          <w:r>
                            <w:rPr>
                              <w:rFonts w:ascii="Times New Roman"/>
                              <w:spacing w:val="-5"/>
                              <w:w w:val="110"/>
                            </w:rPr>
                            <w:fldChar w:fldCharType="separate"/>
                          </w:r>
                          <w:r>
                            <w:rPr>
                              <w:rFonts w:ascii="Times New Roman"/>
                              <w:spacing w:val="-5"/>
                              <w:w w:val="110"/>
                            </w:rPr>
                            <w:t>10</w:t>
                          </w:r>
                          <w:r>
                            <w:rPr>
                              <w:rFonts w:ascii="Times New Roman"/>
                              <w:spacing w:val="-5"/>
                              <w:w w:val="1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4.859985pt;margin-top:729.269836pt;width:17.25pt;height:14.95pt;mso-position-horizontal-relative:page;mso-position-vertical-relative:page;z-index:-16026624" type="#_x0000_t202" id="docshape1" filled="false" stroked="false">
              <v:textbox inset="0,0,0,0">
                <w:txbxContent>
                  <w:p>
                    <w:pPr>
                      <w:pStyle w:val="BodyText"/>
                      <w:spacing w:before="24"/>
                      <w:ind w:left="20"/>
                      <w:rPr>
                        <w:rFonts w:ascii="Times New Roman"/>
                      </w:rPr>
                    </w:pPr>
                    <w:r>
                      <w:rPr>
                        <w:rFonts w:ascii="Times New Roman"/>
                        <w:spacing w:val="-5"/>
                        <w:w w:val="110"/>
                      </w:rPr>
                      <w:fldChar w:fldCharType="begin"/>
                    </w:r>
                    <w:r>
                      <w:rPr>
                        <w:rFonts w:ascii="Times New Roman"/>
                        <w:spacing w:val="-5"/>
                        <w:w w:val="110"/>
                      </w:rPr>
                      <w:instrText> PAGE </w:instrText>
                    </w:r>
                    <w:r>
                      <w:rPr>
                        <w:rFonts w:ascii="Times New Roman"/>
                        <w:spacing w:val="-5"/>
                        <w:w w:val="110"/>
                      </w:rPr>
                      <w:fldChar w:fldCharType="separate"/>
                    </w:r>
                    <w:r>
                      <w:rPr>
                        <w:rFonts w:ascii="Times New Roman"/>
                        <w:spacing w:val="-5"/>
                        <w:w w:val="110"/>
                      </w:rPr>
                      <w:t>10</w:t>
                    </w:r>
                    <w:r>
                      <w:rPr>
                        <w:rFonts w:ascii="Times New Roman"/>
                        <w:spacing w:val="-5"/>
                        <w:w w:val="1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lowerLetter"/>
      <w:lvlText w:val="%1)"/>
      <w:lvlJc w:val="left"/>
      <w:pPr>
        <w:ind w:left="688" w:hanging="329"/>
        <w:jc w:val="left"/>
      </w:pPr>
      <w:rPr>
        <w:rFonts w:hint="default" w:ascii="Arial" w:hAnsi="Arial" w:eastAsia="Arial" w:cs="Arial"/>
        <w:b w:val="0"/>
        <w:bCs w:val="0"/>
        <w:i w:val="0"/>
        <w:iCs w:val="0"/>
        <w:spacing w:val="0"/>
        <w:w w:val="100"/>
        <w:sz w:val="22"/>
        <w:szCs w:val="22"/>
        <w:lang w:val="cs-CZ" w:eastAsia="en-US" w:bidi="ar-SA"/>
      </w:rPr>
    </w:lvl>
    <w:lvl w:ilvl="1">
      <w:start w:val="0"/>
      <w:numFmt w:val="bullet"/>
      <w:lvlText w:val="•"/>
      <w:lvlJc w:val="left"/>
      <w:pPr>
        <w:ind w:left="1692" w:hanging="329"/>
      </w:pPr>
      <w:rPr>
        <w:rFonts w:hint="default"/>
        <w:lang w:val="cs-CZ" w:eastAsia="en-US" w:bidi="ar-SA"/>
      </w:rPr>
    </w:lvl>
    <w:lvl w:ilvl="2">
      <w:start w:val="0"/>
      <w:numFmt w:val="bullet"/>
      <w:lvlText w:val="•"/>
      <w:lvlJc w:val="left"/>
      <w:pPr>
        <w:ind w:left="2704" w:hanging="329"/>
      </w:pPr>
      <w:rPr>
        <w:rFonts w:hint="default"/>
        <w:lang w:val="cs-CZ" w:eastAsia="en-US" w:bidi="ar-SA"/>
      </w:rPr>
    </w:lvl>
    <w:lvl w:ilvl="3">
      <w:start w:val="0"/>
      <w:numFmt w:val="bullet"/>
      <w:lvlText w:val="•"/>
      <w:lvlJc w:val="left"/>
      <w:pPr>
        <w:ind w:left="3716" w:hanging="329"/>
      </w:pPr>
      <w:rPr>
        <w:rFonts w:hint="default"/>
        <w:lang w:val="cs-CZ" w:eastAsia="en-US" w:bidi="ar-SA"/>
      </w:rPr>
    </w:lvl>
    <w:lvl w:ilvl="4">
      <w:start w:val="0"/>
      <w:numFmt w:val="bullet"/>
      <w:lvlText w:val="•"/>
      <w:lvlJc w:val="left"/>
      <w:pPr>
        <w:ind w:left="4728" w:hanging="329"/>
      </w:pPr>
      <w:rPr>
        <w:rFonts w:hint="default"/>
        <w:lang w:val="cs-CZ" w:eastAsia="en-US" w:bidi="ar-SA"/>
      </w:rPr>
    </w:lvl>
    <w:lvl w:ilvl="5">
      <w:start w:val="0"/>
      <w:numFmt w:val="bullet"/>
      <w:lvlText w:val="•"/>
      <w:lvlJc w:val="left"/>
      <w:pPr>
        <w:ind w:left="5740" w:hanging="329"/>
      </w:pPr>
      <w:rPr>
        <w:rFonts w:hint="default"/>
        <w:lang w:val="cs-CZ" w:eastAsia="en-US" w:bidi="ar-SA"/>
      </w:rPr>
    </w:lvl>
    <w:lvl w:ilvl="6">
      <w:start w:val="0"/>
      <w:numFmt w:val="bullet"/>
      <w:lvlText w:val="•"/>
      <w:lvlJc w:val="left"/>
      <w:pPr>
        <w:ind w:left="6752" w:hanging="329"/>
      </w:pPr>
      <w:rPr>
        <w:rFonts w:hint="default"/>
        <w:lang w:val="cs-CZ" w:eastAsia="en-US" w:bidi="ar-SA"/>
      </w:rPr>
    </w:lvl>
    <w:lvl w:ilvl="7">
      <w:start w:val="0"/>
      <w:numFmt w:val="bullet"/>
      <w:lvlText w:val="•"/>
      <w:lvlJc w:val="left"/>
      <w:pPr>
        <w:ind w:left="7764" w:hanging="329"/>
      </w:pPr>
      <w:rPr>
        <w:rFonts w:hint="default"/>
        <w:lang w:val="cs-CZ" w:eastAsia="en-US" w:bidi="ar-SA"/>
      </w:rPr>
    </w:lvl>
    <w:lvl w:ilvl="8">
      <w:start w:val="0"/>
      <w:numFmt w:val="bullet"/>
      <w:lvlText w:val="•"/>
      <w:lvlJc w:val="left"/>
      <w:pPr>
        <w:ind w:left="8776" w:hanging="329"/>
      </w:pPr>
      <w:rPr>
        <w:rFonts w:hint="default"/>
        <w:lang w:val="cs-CZ" w:eastAsia="en-US" w:bidi="ar-SA"/>
      </w:rPr>
    </w:lvl>
  </w:abstractNum>
  <w:abstractNum w:abstractNumId="10">
    <w:multiLevelType w:val="hybridMultilevel"/>
    <w:lvl w:ilvl="0">
      <w:start w:val="0"/>
      <w:numFmt w:val="bullet"/>
      <w:lvlText w:val="•"/>
      <w:lvlJc w:val="left"/>
      <w:pPr>
        <w:ind w:left="643" w:hanging="284"/>
      </w:pPr>
      <w:rPr>
        <w:rFonts w:hint="default" w:ascii="Arial" w:hAnsi="Arial" w:eastAsia="Arial" w:cs="Arial"/>
        <w:b w:val="0"/>
        <w:bCs w:val="0"/>
        <w:i w:val="0"/>
        <w:iCs w:val="0"/>
        <w:spacing w:val="0"/>
        <w:w w:val="131"/>
        <w:sz w:val="22"/>
        <w:szCs w:val="22"/>
        <w:lang w:val="cs-CZ" w:eastAsia="en-US" w:bidi="ar-SA"/>
      </w:rPr>
    </w:lvl>
    <w:lvl w:ilvl="1">
      <w:start w:val="0"/>
      <w:numFmt w:val="bullet"/>
      <w:lvlText w:val="•"/>
      <w:lvlJc w:val="left"/>
      <w:pPr>
        <w:ind w:left="1656" w:hanging="284"/>
      </w:pPr>
      <w:rPr>
        <w:rFonts w:hint="default"/>
        <w:lang w:val="cs-CZ" w:eastAsia="en-US" w:bidi="ar-SA"/>
      </w:rPr>
    </w:lvl>
    <w:lvl w:ilvl="2">
      <w:start w:val="0"/>
      <w:numFmt w:val="bullet"/>
      <w:lvlText w:val="•"/>
      <w:lvlJc w:val="left"/>
      <w:pPr>
        <w:ind w:left="2672" w:hanging="284"/>
      </w:pPr>
      <w:rPr>
        <w:rFonts w:hint="default"/>
        <w:lang w:val="cs-CZ" w:eastAsia="en-US" w:bidi="ar-SA"/>
      </w:rPr>
    </w:lvl>
    <w:lvl w:ilvl="3">
      <w:start w:val="0"/>
      <w:numFmt w:val="bullet"/>
      <w:lvlText w:val="•"/>
      <w:lvlJc w:val="left"/>
      <w:pPr>
        <w:ind w:left="3688" w:hanging="284"/>
      </w:pPr>
      <w:rPr>
        <w:rFonts w:hint="default"/>
        <w:lang w:val="cs-CZ" w:eastAsia="en-US" w:bidi="ar-SA"/>
      </w:rPr>
    </w:lvl>
    <w:lvl w:ilvl="4">
      <w:start w:val="0"/>
      <w:numFmt w:val="bullet"/>
      <w:lvlText w:val="•"/>
      <w:lvlJc w:val="left"/>
      <w:pPr>
        <w:ind w:left="4704" w:hanging="284"/>
      </w:pPr>
      <w:rPr>
        <w:rFonts w:hint="default"/>
        <w:lang w:val="cs-CZ" w:eastAsia="en-US" w:bidi="ar-SA"/>
      </w:rPr>
    </w:lvl>
    <w:lvl w:ilvl="5">
      <w:start w:val="0"/>
      <w:numFmt w:val="bullet"/>
      <w:lvlText w:val="•"/>
      <w:lvlJc w:val="left"/>
      <w:pPr>
        <w:ind w:left="5720" w:hanging="284"/>
      </w:pPr>
      <w:rPr>
        <w:rFonts w:hint="default"/>
        <w:lang w:val="cs-CZ" w:eastAsia="en-US" w:bidi="ar-SA"/>
      </w:rPr>
    </w:lvl>
    <w:lvl w:ilvl="6">
      <w:start w:val="0"/>
      <w:numFmt w:val="bullet"/>
      <w:lvlText w:val="•"/>
      <w:lvlJc w:val="left"/>
      <w:pPr>
        <w:ind w:left="6736" w:hanging="284"/>
      </w:pPr>
      <w:rPr>
        <w:rFonts w:hint="default"/>
        <w:lang w:val="cs-CZ" w:eastAsia="en-US" w:bidi="ar-SA"/>
      </w:rPr>
    </w:lvl>
    <w:lvl w:ilvl="7">
      <w:start w:val="0"/>
      <w:numFmt w:val="bullet"/>
      <w:lvlText w:val="•"/>
      <w:lvlJc w:val="left"/>
      <w:pPr>
        <w:ind w:left="7752" w:hanging="284"/>
      </w:pPr>
      <w:rPr>
        <w:rFonts w:hint="default"/>
        <w:lang w:val="cs-CZ" w:eastAsia="en-US" w:bidi="ar-SA"/>
      </w:rPr>
    </w:lvl>
    <w:lvl w:ilvl="8">
      <w:start w:val="0"/>
      <w:numFmt w:val="bullet"/>
      <w:lvlText w:val="•"/>
      <w:lvlJc w:val="left"/>
      <w:pPr>
        <w:ind w:left="8768" w:hanging="284"/>
      </w:pPr>
      <w:rPr>
        <w:rFonts w:hint="default"/>
        <w:lang w:val="cs-CZ" w:eastAsia="en-US" w:bidi="ar-SA"/>
      </w:rPr>
    </w:lvl>
  </w:abstractNum>
  <w:abstractNum w:abstractNumId="9">
    <w:multiLevelType w:val="hybridMultilevel"/>
    <w:lvl w:ilvl="0">
      <w:start w:val="1"/>
      <w:numFmt w:val="lowerLetter"/>
      <w:lvlText w:val="%1)"/>
      <w:lvlJc w:val="left"/>
      <w:pPr>
        <w:ind w:left="360" w:hanging="312"/>
        <w:jc w:val="left"/>
      </w:pPr>
      <w:rPr>
        <w:rFonts w:hint="default" w:ascii="Arial" w:hAnsi="Arial" w:eastAsia="Arial" w:cs="Arial"/>
        <w:b w:val="0"/>
        <w:bCs w:val="0"/>
        <w:i w:val="0"/>
        <w:iCs w:val="0"/>
        <w:spacing w:val="0"/>
        <w:w w:val="100"/>
        <w:sz w:val="22"/>
        <w:szCs w:val="22"/>
        <w:lang w:val="cs-CZ" w:eastAsia="en-US" w:bidi="ar-SA"/>
      </w:rPr>
    </w:lvl>
    <w:lvl w:ilvl="1">
      <w:start w:val="0"/>
      <w:numFmt w:val="bullet"/>
      <w:lvlText w:val="•"/>
      <w:lvlJc w:val="left"/>
      <w:pPr>
        <w:ind w:left="1404" w:hanging="312"/>
      </w:pPr>
      <w:rPr>
        <w:rFonts w:hint="default"/>
        <w:lang w:val="cs-CZ" w:eastAsia="en-US" w:bidi="ar-SA"/>
      </w:rPr>
    </w:lvl>
    <w:lvl w:ilvl="2">
      <w:start w:val="0"/>
      <w:numFmt w:val="bullet"/>
      <w:lvlText w:val="•"/>
      <w:lvlJc w:val="left"/>
      <w:pPr>
        <w:ind w:left="2448" w:hanging="312"/>
      </w:pPr>
      <w:rPr>
        <w:rFonts w:hint="default"/>
        <w:lang w:val="cs-CZ" w:eastAsia="en-US" w:bidi="ar-SA"/>
      </w:rPr>
    </w:lvl>
    <w:lvl w:ilvl="3">
      <w:start w:val="0"/>
      <w:numFmt w:val="bullet"/>
      <w:lvlText w:val="•"/>
      <w:lvlJc w:val="left"/>
      <w:pPr>
        <w:ind w:left="3492" w:hanging="312"/>
      </w:pPr>
      <w:rPr>
        <w:rFonts w:hint="default"/>
        <w:lang w:val="cs-CZ" w:eastAsia="en-US" w:bidi="ar-SA"/>
      </w:rPr>
    </w:lvl>
    <w:lvl w:ilvl="4">
      <w:start w:val="0"/>
      <w:numFmt w:val="bullet"/>
      <w:lvlText w:val="•"/>
      <w:lvlJc w:val="left"/>
      <w:pPr>
        <w:ind w:left="4536" w:hanging="312"/>
      </w:pPr>
      <w:rPr>
        <w:rFonts w:hint="default"/>
        <w:lang w:val="cs-CZ" w:eastAsia="en-US" w:bidi="ar-SA"/>
      </w:rPr>
    </w:lvl>
    <w:lvl w:ilvl="5">
      <w:start w:val="0"/>
      <w:numFmt w:val="bullet"/>
      <w:lvlText w:val="•"/>
      <w:lvlJc w:val="left"/>
      <w:pPr>
        <w:ind w:left="5580" w:hanging="312"/>
      </w:pPr>
      <w:rPr>
        <w:rFonts w:hint="default"/>
        <w:lang w:val="cs-CZ" w:eastAsia="en-US" w:bidi="ar-SA"/>
      </w:rPr>
    </w:lvl>
    <w:lvl w:ilvl="6">
      <w:start w:val="0"/>
      <w:numFmt w:val="bullet"/>
      <w:lvlText w:val="•"/>
      <w:lvlJc w:val="left"/>
      <w:pPr>
        <w:ind w:left="6624" w:hanging="312"/>
      </w:pPr>
      <w:rPr>
        <w:rFonts w:hint="default"/>
        <w:lang w:val="cs-CZ" w:eastAsia="en-US" w:bidi="ar-SA"/>
      </w:rPr>
    </w:lvl>
    <w:lvl w:ilvl="7">
      <w:start w:val="0"/>
      <w:numFmt w:val="bullet"/>
      <w:lvlText w:val="•"/>
      <w:lvlJc w:val="left"/>
      <w:pPr>
        <w:ind w:left="7668" w:hanging="312"/>
      </w:pPr>
      <w:rPr>
        <w:rFonts w:hint="default"/>
        <w:lang w:val="cs-CZ" w:eastAsia="en-US" w:bidi="ar-SA"/>
      </w:rPr>
    </w:lvl>
    <w:lvl w:ilvl="8">
      <w:start w:val="0"/>
      <w:numFmt w:val="bullet"/>
      <w:lvlText w:val="•"/>
      <w:lvlJc w:val="left"/>
      <w:pPr>
        <w:ind w:left="8712" w:hanging="312"/>
      </w:pPr>
      <w:rPr>
        <w:rFonts w:hint="default"/>
        <w:lang w:val="cs-CZ" w:eastAsia="en-US" w:bidi="ar-SA"/>
      </w:rPr>
    </w:lvl>
  </w:abstractNum>
  <w:abstractNum w:abstractNumId="8">
    <w:multiLevelType w:val="hybridMultilevel"/>
    <w:lvl w:ilvl="0">
      <w:start w:val="1"/>
      <w:numFmt w:val="lowerLetter"/>
      <w:lvlText w:val="%1)"/>
      <w:lvlJc w:val="left"/>
      <w:pPr>
        <w:ind w:left="671" w:hanging="312"/>
        <w:jc w:val="left"/>
      </w:pPr>
      <w:rPr>
        <w:rFonts w:hint="default" w:ascii="Arial" w:hAnsi="Arial" w:eastAsia="Arial" w:cs="Arial"/>
        <w:b w:val="0"/>
        <w:bCs w:val="0"/>
        <w:i w:val="0"/>
        <w:iCs w:val="0"/>
        <w:spacing w:val="0"/>
        <w:w w:val="100"/>
        <w:sz w:val="22"/>
        <w:szCs w:val="22"/>
        <w:lang w:val="cs-CZ" w:eastAsia="en-US" w:bidi="ar-SA"/>
      </w:rPr>
    </w:lvl>
    <w:lvl w:ilvl="1">
      <w:start w:val="0"/>
      <w:numFmt w:val="bullet"/>
      <w:lvlText w:val="•"/>
      <w:lvlJc w:val="left"/>
      <w:pPr>
        <w:ind w:left="1692" w:hanging="312"/>
      </w:pPr>
      <w:rPr>
        <w:rFonts w:hint="default"/>
        <w:lang w:val="cs-CZ" w:eastAsia="en-US" w:bidi="ar-SA"/>
      </w:rPr>
    </w:lvl>
    <w:lvl w:ilvl="2">
      <w:start w:val="0"/>
      <w:numFmt w:val="bullet"/>
      <w:lvlText w:val="•"/>
      <w:lvlJc w:val="left"/>
      <w:pPr>
        <w:ind w:left="2704" w:hanging="312"/>
      </w:pPr>
      <w:rPr>
        <w:rFonts w:hint="default"/>
        <w:lang w:val="cs-CZ" w:eastAsia="en-US" w:bidi="ar-SA"/>
      </w:rPr>
    </w:lvl>
    <w:lvl w:ilvl="3">
      <w:start w:val="0"/>
      <w:numFmt w:val="bullet"/>
      <w:lvlText w:val="•"/>
      <w:lvlJc w:val="left"/>
      <w:pPr>
        <w:ind w:left="3716" w:hanging="312"/>
      </w:pPr>
      <w:rPr>
        <w:rFonts w:hint="default"/>
        <w:lang w:val="cs-CZ" w:eastAsia="en-US" w:bidi="ar-SA"/>
      </w:rPr>
    </w:lvl>
    <w:lvl w:ilvl="4">
      <w:start w:val="0"/>
      <w:numFmt w:val="bullet"/>
      <w:lvlText w:val="•"/>
      <w:lvlJc w:val="left"/>
      <w:pPr>
        <w:ind w:left="4728" w:hanging="312"/>
      </w:pPr>
      <w:rPr>
        <w:rFonts w:hint="default"/>
        <w:lang w:val="cs-CZ" w:eastAsia="en-US" w:bidi="ar-SA"/>
      </w:rPr>
    </w:lvl>
    <w:lvl w:ilvl="5">
      <w:start w:val="0"/>
      <w:numFmt w:val="bullet"/>
      <w:lvlText w:val="•"/>
      <w:lvlJc w:val="left"/>
      <w:pPr>
        <w:ind w:left="5740" w:hanging="312"/>
      </w:pPr>
      <w:rPr>
        <w:rFonts w:hint="default"/>
        <w:lang w:val="cs-CZ" w:eastAsia="en-US" w:bidi="ar-SA"/>
      </w:rPr>
    </w:lvl>
    <w:lvl w:ilvl="6">
      <w:start w:val="0"/>
      <w:numFmt w:val="bullet"/>
      <w:lvlText w:val="•"/>
      <w:lvlJc w:val="left"/>
      <w:pPr>
        <w:ind w:left="6752" w:hanging="312"/>
      </w:pPr>
      <w:rPr>
        <w:rFonts w:hint="default"/>
        <w:lang w:val="cs-CZ" w:eastAsia="en-US" w:bidi="ar-SA"/>
      </w:rPr>
    </w:lvl>
    <w:lvl w:ilvl="7">
      <w:start w:val="0"/>
      <w:numFmt w:val="bullet"/>
      <w:lvlText w:val="•"/>
      <w:lvlJc w:val="left"/>
      <w:pPr>
        <w:ind w:left="7764" w:hanging="312"/>
      </w:pPr>
      <w:rPr>
        <w:rFonts w:hint="default"/>
        <w:lang w:val="cs-CZ" w:eastAsia="en-US" w:bidi="ar-SA"/>
      </w:rPr>
    </w:lvl>
    <w:lvl w:ilvl="8">
      <w:start w:val="0"/>
      <w:numFmt w:val="bullet"/>
      <w:lvlText w:val="•"/>
      <w:lvlJc w:val="left"/>
      <w:pPr>
        <w:ind w:left="8776" w:hanging="312"/>
      </w:pPr>
      <w:rPr>
        <w:rFonts w:hint="default"/>
        <w:lang w:val="cs-CZ" w:eastAsia="en-US" w:bidi="ar-SA"/>
      </w:rPr>
    </w:lvl>
  </w:abstractNum>
  <w:abstractNum w:abstractNumId="7">
    <w:multiLevelType w:val="hybridMultilevel"/>
    <w:lvl w:ilvl="0">
      <w:start w:val="1"/>
      <w:numFmt w:val="lowerLetter"/>
      <w:lvlText w:val="%1)"/>
      <w:lvlJc w:val="left"/>
      <w:pPr>
        <w:ind w:left="360" w:hanging="317"/>
        <w:jc w:val="left"/>
      </w:pPr>
      <w:rPr>
        <w:rFonts w:hint="default" w:ascii="Arial" w:hAnsi="Arial" w:eastAsia="Arial" w:cs="Arial"/>
        <w:b w:val="0"/>
        <w:bCs w:val="0"/>
        <w:i w:val="0"/>
        <w:iCs w:val="0"/>
        <w:spacing w:val="0"/>
        <w:w w:val="100"/>
        <w:sz w:val="22"/>
        <w:szCs w:val="22"/>
        <w:lang w:val="cs-CZ" w:eastAsia="en-US" w:bidi="ar-SA"/>
      </w:rPr>
    </w:lvl>
    <w:lvl w:ilvl="1">
      <w:start w:val="0"/>
      <w:numFmt w:val="bullet"/>
      <w:lvlText w:val="•"/>
      <w:lvlJc w:val="left"/>
      <w:pPr>
        <w:ind w:left="1404" w:hanging="317"/>
      </w:pPr>
      <w:rPr>
        <w:rFonts w:hint="default"/>
        <w:lang w:val="cs-CZ" w:eastAsia="en-US" w:bidi="ar-SA"/>
      </w:rPr>
    </w:lvl>
    <w:lvl w:ilvl="2">
      <w:start w:val="0"/>
      <w:numFmt w:val="bullet"/>
      <w:lvlText w:val="•"/>
      <w:lvlJc w:val="left"/>
      <w:pPr>
        <w:ind w:left="2448" w:hanging="317"/>
      </w:pPr>
      <w:rPr>
        <w:rFonts w:hint="default"/>
        <w:lang w:val="cs-CZ" w:eastAsia="en-US" w:bidi="ar-SA"/>
      </w:rPr>
    </w:lvl>
    <w:lvl w:ilvl="3">
      <w:start w:val="0"/>
      <w:numFmt w:val="bullet"/>
      <w:lvlText w:val="•"/>
      <w:lvlJc w:val="left"/>
      <w:pPr>
        <w:ind w:left="3492" w:hanging="317"/>
      </w:pPr>
      <w:rPr>
        <w:rFonts w:hint="default"/>
        <w:lang w:val="cs-CZ" w:eastAsia="en-US" w:bidi="ar-SA"/>
      </w:rPr>
    </w:lvl>
    <w:lvl w:ilvl="4">
      <w:start w:val="0"/>
      <w:numFmt w:val="bullet"/>
      <w:lvlText w:val="•"/>
      <w:lvlJc w:val="left"/>
      <w:pPr>
        <w:ind w:left="4536" w:hanging="317"/>
      </w:pPr>
      <w:rPr>
        <w:rFonts w:hint="default"/>
        <w:lang w:val="cs-CZ" w:eastAsia="en-US" w:bidi="ar-SA"/>
      </w:rPr>
    </w:lvl>
    <w:lvl w:ilvl="5">
      <w:start w:val="0"/>
      <w:numFmt w:val="bullet"/>
      <w:lvlText w:val="•"/>
      <w:lvlJc w:val="left"/>
      <w:pPr>
        <w:ind w:left="5580" w:hanging="317"/>
      </w:pPr>
      <w:rPr>
        <w:rFonts w:hint="default"/>
        <w:lang w:val="cs-CZ" w:eastAsia="en-US" w:bidi="ar-SA"/>
      </w:rPr>
    </w:lvl>
    <w:lvl w:ilvl="6">
      <w:start w:val="0"/>
      <w:numFmt w:val="bullet"/>
      <w:lvlText w:val="•"/>
      <w:lvlJc w:val="left"/>
      <w:pPr>
        <w:ind w:left="6624" w:hanging="317"/>
      </w:pPr>
      <w:rPr>
        <w:rFonts w:hint="default"/>
        <w:lang w:val="cs-CZ" w:eastAsia="en-US" w:bidi="ar-SA"/>
      </w:rPr>
    </w:lvl>
    <w:lvl w:ilvl="7">
      <w:start w:val="0"/>
      <w:numFmt w:val="bullet"/>
      <w:lvlText w:val="•"/>
      <w:lvlJc w:val="left"/>
      <w:pPr>
        <w:ind w:left="7668" w:hanging="317"/>
      </w:pPr>
      <w:rPr>
        <w:rFonts w:hint="default"/>
        <w:lang w:val="cs-CZ" w:eastAsia="en-US" w:bidi="ar-SA"/>
      </w:rPr>
    </w:lvl>
    <w:lvl w:ilvl="8">
      <w:start w:val="0"/>
      <w:numFmt w:val="bullet"/>
      <w:lvlText w:val="•"/>
      <w:lvlJc w:val="left"/>
      <w:pPr>
        <w:ind w:left="8712" w:hanging="317"/>
      </w:pPr>
      <w:rPr>
        <w:rFonts w:hint="default"/>
        <w:lang w:val="cs-CZ" w:eastAsia="en-US" w:bidi="ar-SA"/>
      </w:rPr>
    </w:lvl>
  </w:abstractNum>
  <w:abstractNum w:abstractNumId="5">
    <w:multiLevelType w:val="hybridMultilevel"/>
    <w:lvl w:ilvl="0">
      <w:start w:val="1"/>
      <w:numFmt w:val="decimal"/>
      <w:lvlText w:val="%1."/>
      <w:lvlJc w:val="left"/>
      <w:pPr>
        <w:ind w:left="607" w:hanging="248"/>
        <w:jc w:val="left"/>
      </w:pPr>
      <w:rPr>
        <w:rFonts w:hint="default"/>
        <w:spacing w:val="-1"/>
        <w:w w:val="100"/>
        <w:lang w:val="cs-CZ" w:eastAsia="en-US" w:bidi="ar-SA"/>
      </w:rPr>
    </w:lvl>
    <w:lvl w:ilvl="1">
      <w:start w:val="1"/>
      <w:numFmt w:val="lowerLetter"/>
      <w:lvlText w:val="%2)"/>
      <w:lvlJc w:val="left"/>
      <w:pPr>
        <w:ind w:left="360" w:hanging="354"/>
        <w:jc w:val="left"/>
      </w:pPr>
      <w:rPr>
        <w:rFonts w:hint="default" w:ascii="Arial" w:hAnsi="Arial" w:eastAsia="Arial" w:cs="Arial"/>
        <w:b w:val="0"/>
        <w:bCs w:val="0"/>
        <w:i w:val="0"/>
        <w:iCs w:val="0"/>
        <w:spacing w:val="0"/>
        <w:w w:val="89"/>
        <w:sz w:val="22"/>
        <w:szCs w:val="22"/>
        <w:lang w:val="cs-CZ" w:eastAsia="en-US" w:bidi="ar-SA"/>
      </w:rPr>
    </w:lvl>
    <w:lvl w:ilvl="2">
      <w:start w:val="0"/>
      <w:numFmt w:val="bullet"/>
      <w:lvlText w:val="•"/>
      <w:lvlJc w:val="left"/>
      <w:pPr>
        <w:ind w:left="680" w:hanging="354"/>
      </w:pPr>
      <w:rPr>
        <w:rFonts w:hint="default"/>
        <w:lang w:val="cs-CZ" w:eastAsia="en-US" w:bidi="ar-SA"/>
      </w:rPr>
    </w:lvl>
    <w:lvl w:ilvl="3">
      <w:start w:val="0"/>
      <w:numFmt w:val="bullet"/>
      <w:lvlText w:val="•"/>
      <w:lvlJc w:val="left"/>
      <w:pPr>
        <w:ind w:left="1945" w:hanging="354"/>
      </w:pPr>
      <w:rPr>
        <w:rFonts w:hint="default"/>
        <w:lang w:val="cs-CZ" w:eastAsia="en-US" w:bidi="ar-SA"/>
      </w:rPr>
    </w:lvl>
    <w:lvl w:ilvl="4">
      <w:start w:val="0"/>
      <w:numFmt w:val="bullet"/>
      <w:lvlText w:val="•"/>
      <w:lvlJc w:val="left"/>
      <w:pPr>
        <w:ind w:left="3210" w:hanging="354"/>
      </w:pPr>
      <w:rPr>
        <w:rFonts w:hint="default"/>
        <w:lang w:val="cs-CZ" w:eastAsia="en-US" w:bidi="ar-SA"/>
      </w:rPr>
    </w:lvl>
    <w:lvl w:ilvl="5">
      <w:start w:val="0"/>
      <w:numFmt w:val="bullet"/>
      <w:lvlText w:val="•"/>
      <w:lvlJc w:val="left"/>
      <w:pPr>
        <w:ind w:left="4475" w:hanging="354"/>
      </w:pPr>
      <w:rPr>
        <w:rFonts w:hint="default"/>
        <w:lang w:val="cs-CZ" w:eastAsia="en-US" w:bidi="ar-SA"/>
      </w:rPr>
    </w:lvl>
    <w:lvl w:ilvl="6">
      <w:start w:val="0"/>
      <w:numFmt w:val="bullet"/>
      <w:lvlText w:val="•"/>
      <w:lvlJc w:val="left"/>
      <w:pPr>
        <w:ind w:left="5740" w:hanging="354"/>
      </w:pPr>
      <w:rPr>
        <w:rFonts w:hint="default"/>
        <w:lang w:val="cs-CZ" w:eastAsia="en-US" w:bidi="ar-SA"/>
      </w:rPr>
    </w:lvl>
    <w:lvl w:ilvl="7">
      <w:start w:val="0"/>
      <w:numFmt w:val="bullet"/>
      <w:lvlText w:val="•"/>
      <w:lvlJc w:val="left"/>
      <w:pPr>
        <w:ind w:left="7005" w:hanging="354"/>
      </w:pPr>
      <w:rPr>
        <w:rFonts w:hint="default"/>
        <w:lang w:val="cs-CZ" w:eastAsia="en-US" w:bidi="ar-SA"/>
      </w:rPr>
    </w:lvl>
    <w:lvl w:ilvl="8">
      <w:start w:val="0"/>
      <w:numFmt w:val="bullet"/>
      <w:lvlText w:val="•"/>
      <w:lvlJc w:val="left"/>
      <w:pPr>
        <w:ind w:left="8270" w:hanging="354"/>
      </w:pPr>
      <w:rPr>
        <w:rFonts w:hint="default"/>
        <w:lang w:val="cs-CZ" w:eastAsia="en-US" w:bidi="ar-SA"/>
      </w:rPr>
    </w:lvl>
  </w:abstractNum>
  <w:abstractNum w:abstractNumId="2">
    <w:multiLevelType w:val="hybridMultilevel"/>
    <w:lvl w:ilvl="0">
      <w:start w:val="0"/>
      <w:numFmt w:val="bullet"/>
      <w:lvlText w:val="•"/>
      <w:lvlJc w:val="left"/>
      <w:pPr>
        <w:ind w:left="926" w:hanging="284"/>
      </w:pPr>
      <w:rPr>
        <w:rFonts w:hint="default" w:ascii="Arial" w:hAnsi="Arial" w:eastAsia="Arial" w:cs="Arial"/>
        <w:b w:val="0"/>
        <w:bCs w:val="0"/>
        <w:i w:val="0"/>
        <w:iCs w:val="0"/>
        <w:spacing w:val="0"/>
        <w:w w:val="131"/>
        <w:sz w:val="22"/>
        <w:szCs w:val="22"/>
        <w:lang w:val="cs-CZ" w:eastAsia="en-US" w:bidi="ar-SA"/>
      </w:rPr>
    </w:lvl>
    <w:lvl w:ilvl="1">
      <w:start w:val="0"/>
      <w:numFmt w:val="bullet"/>
      <w:lvlText w:val="•"/>
      <w:lvlJc w:val="left"/>
      <w:pPr>
        <w:ind w:left="1908" w:hanging="284"/>
      </w:pPr>
      <w:rPr>
        <w:rFonts w:hint="default"/>
        <w:lang w:val="cs-CZ" w:eastAsia="en-US" w:bidi="ar-SA"/>
      </w:rPr>
    </w:lvl>
    <w:lvl w:ilvl="2">
      <w:start w:val="0"/>
      <w:numFmt w:val="bullet"/>
      <w:lvlText w:val="•"/>
      <w:lvlJc w:val="left"/>
      <w:pPr>
        <w:ind w:left="2896" w:hanging="284"/>
      </w:pPr>
      <w:rPr>
        <w:rFonts w:hint="default"/>
        <w:lang w:val="cs-CZ" w:eastAsia="en-US" w:bidi="ar-SA"/>
      </w:rPr>
    </w:lvl>
    <w:lvl w:ilvl="3">
      <w:start w:val="0"/>
      <w:numFmt w:val="bullet"/>
      <w:lvlText w:val="•"/>
      <w:lvlJc w:val="left"/>
      <w:pPr>
        <w:ind w:left="3884" w:hanging="284"/>
      </w:pPr>
      <w:rPr>
        <w:rFonts w:hint="default"/>
        <w:lang w:val="cs-CZ" w:eastAsia="en-US" w:bidi="ar-SA"/>
      </w:rPr>
    </w:lvl>
    <w:lvl w:ilvl="4">
      <w:start w:val="0"/>
      <w:numFmt w:val="bullet"/>
      <w:lvlText w:val="•"/>
      <w:lvlJc w:val="left"/>
      <w:pPr>
        <w:ind w:left="4872" w:hanging="284"/>
      </w:pPr>
      <w:rPr>
        <w:rFonts w:hint="default"/>
        <w:lang w:val="cs-CZ" w:eastAsia="en-US" w:bidi="ar-SA"/>
      </w:rPr>
    </w:lvl>
    <w:lvl w:ilvl="5">
      <w:start w:val="0"/>
      <w:numFmt w:val="bullet"/>
      <w:lvlText w:val="•"/>
      <w:lvlJc w:val="left"/>
      <w:pPr>
        <w:ind w:left="5860" w:hanging="284"/>
      </w:pPr>
      <w:rPr>
        <w:rFonts w:hint="default"/>
        <w:lang w:val="cs-CZ" w:eastAsia="en-US" w:bidi="ar-SA"/>
      </w:rPr>
    </w:lvl>
    <w:lvl w:ilvl="6">
      <w:start w:val="0"/>
      <w:numFmt w:val="bullet"/>
      <w:lvlText w:val="•"/>
      <w:lvlJc w:val="left"/>
      <w:pPr>
        <w:ind w:left="6848" w:hanging="284"/>
      </w:pPr>
      <w:rPr>
        <w:rFonts w:hint="default"/>
        <w:lang w:val="cs-CZ" w:eastAsia="en-US" w:bidi="ar-SA"/>
      </w:rPr>
    </w:lvl>
    <w:lvl w:ilvl="7">
      <w:start w:val="0"/>
      <w:numFmt w:val="bullet"/>
      <w:lvlText w:val="•"/>
      <w:lvlJc w:val="left"/>
      <w:pPr>
        <w:ind w:left="7836" w:hanging="284"/>
      </w:pPr>
      <w:rPr>
        <w:rFonts w:hint="default"/>
        <w:lang w:val="cs-CZ" w:eastAsia="en-US" w:bidi="ar-SA"/>
      </w:rPr>
    </w:lvl>
    <w:lvl w:ilvl="8">
      <w:start w:val="0"/>
      <w:numFmt w:val="bullet"/>
      <w:lvlText w:val="•"/>
      <w:lvlJc w:val="left"/>
      <w:pPr>
        <w:ind w:left="8824" w:hanging="284"/>
      </w:pPr>
      <w:rPr>
        <w:rFonts w:hint="default"/>
        <w:lang w:val="cs-CZ" w:eastAsia="en-US" w:bidi="ar-SA"/>
      </w:rPr>
    </w:lvl>
  </w:abstractNum>
  <w:abstractNum w:abstractNumId="4">
    <w:multiLevelType w:val="hybridMultilevel"/>
    <w:lvl w:ilvl="0">
      <w:start w:val="1"/>
      <w:numFmt w:val="decimal"/>
      <w:lvlText w:val="%1."/>
      <w:lvlJc w:val="left"/>
      <w:pPr>
        <w:ind w:left="607" w:hanging="248"/>
        <w:jc w:val="left"/>
      </w:pPr>
      <w:rPr>
        <w:rFonts w:hint="default" w:ascii="Arial" w:hAnsi="Arial" w:eastAsia="Arial" w:cs="Arial"/>
        <w:b/>
        <w:bCs/>
        <w:i w:val="0"/>
        <w:iCs w:val="0"/>
        <w:spacing w:val="0"/>
        <w:w w:val="100"/>
        <w:sz w:val="22"/>
        <w:szCs w:val="22"/>
        <w:lang w:val="cs-CZ" w:eastAsia="en-US" w:bidi="ar-SA"/>
      </w:rPr>
    </w:lvl>
    <w:lvl w:ilvl="1">
      <w:start w:val="0"/>
      <w:numFmt w:val="bullet"/>
      <w:lvlText w:val="•"/>
      <w:lvlJc w:val="left"/>
      <w:pPr>
        <w:ind w:left="926" w:hanging="284"/>
      </w:pPr>
      <w:rPr>
        <w:rFonts w:hint="default" w:ascii="Arial" w:hAnsi="Arial" w:eastAsia="Arial" w:cs="Arial"/>
        <w:b w:val="0"/>
        <w:bCs w:val="0"/>
        <w:i w:val="0"/>
        <w:iCs w:val="0"/>
        <w:spacing w:val="0"/>
        <w:w w:val="131"/>
        <w:sz w:val="22"/>
        <w:szCs w:val="22"/>
        <w:lang w:val="cs-CZ" w:eastAsia="en-US" w:bidi="ar-SA"/>
      </w:rPr>
    </w:lvl>
    <w:lvl w:ilvl="2">
      <w:start w:val="0"/>
      <w:numFmt w:val="bullet"/>
      <w:lvlText w:val="•"/>
      <w:lvlJc w:val="left"/>
      <w:pPr>
        <w:ind w:left="2017" w:hanging="284"/>
      </w:pPr>
      <w:rPr>
        <w:rFonts w:hint="default"/>
        <w:lang w:val="cs-CZ" w:eastAsia="en-US" w:bidi="ar-SA"/>
      </w:rPr>
    </w:lvl>
    <w:lvl w:ilvl="3">
      <w:start w:val="0"/>
      <w:numFmt w:val="bullet"/>
      <w:lvlText w:val="•"/>
      <w:lvlJc w:val="left"/>
      <w:pPr>
        <w:ind w:left="3115" w:hanging="284"/>
      </w:pPr>
      <w:rPr>
        <w:rFonts w:hint="default"/>
        <w:lang w:val="cs-CZ" w:eastAsia="en-US" w:bidi="ar-SA"/>
      </w:rPr>
    </w:lvl>
    <w:lvl w:ilvl="4">
      <w:start w:val="0"/>
      <w:numFmt w:val="bullet"/>
      <w:lvlText w:val="•"/>
      <w:lvlJc w:val="left"/>
      <w:pPr>
        <w:ind w:left="4213" w:hanging="284"/>
      </w:pPr>
      <w:rPr>
        <w:rFonts w:hint="default"/>
        <w:lang w:val="cs-CZ" w:eastAsia="en-US" w:bidi="ar-SA"/>
      </w:rPr>
    </w:lvl>
    <w:lvl w:ilvl="5">
      <w:start w:val="0"/>
      <w:numFmt w:val="bullet"/>
      <w:lvlText w:val="•"/>
      <w:lvlJc w:val="left"/>
      <w:pPr>
        <w:ind w:left="5311" w:hanging="284"/>
      </w:pPr>
      <w:rPr>
        <w:rFonts w:hint="default"/>
        <w:lang w:val="cs-CZ" w:eastAsia="en-US" w:bidi="ar-SA"/>
      </w:rPr>
    </w:lvl>
    <w:lvl w:ilvl="6">
      <w:start w:val="0"/>
      <w:numFmt w:val="bullet"/>
      <w:lvlText w:val="•"/>
      <w:lvlJc w:val="left"/>
      <w:pPr>
        <w:ind w:left="6408" w:hanging="284"/>
      </w:pPr>
      <w:rPr>
        <w:rFonts w:hint="default"/>
        <w:lang w:val="cs-CZ" w:eastAsia="en-US" w:bidi="ar-SA"/>
      </w:rPr>
    </w:lvl>
    <w:lvl w:ilvl="7">
      <w:start w:val="0"/>
      <w:numFmt w:val="bullet"/>
      <w:lvlText w:val="•"/>
      <w:lvlJc w:val="left"/>
      <w:pPr>
        <w:ind w:left="7506" w:hanging="284"/>
      </w:pPr>
      <w:rPr>
        <w:rFonts w:hint="default"/>
        <w:lang w:val="cs-CZ" w:eastAsia="en-US" w:bidi="ar-SA"/>
      </w:rPr>
    </w:lvl>
    <w:lvl w:ilvl="8">
      <w:start w:val="0"/>
      <w:numFmt w:val="bullet"/>
      <w:lvlText w:val="•"/>
      <w:lvlJc w:val="left"/>
      <w:pPr>
        <w:ind w:left="8604" w:hanging="284"/>
      </w:pPr>
      <w:rPr>
        <w:rFonts w:hint="default"/>
        <w:lang w:val="cs-CZ" w:eastAsia="en-US" w:bidi="ar-SA"/>
      </w:rPr>
    </w:lvl>
  </w:abstractNum>
  <w:abstractNum w:abstractNumId="3">
    <w:multiLevelType w:val="hybridMultilevel"/>
    <w:lvl w:ilvl="0">
      <w:start w:val="1"/>
      <w:numFmt w:val="decimal"/>
      <w:lvlText w:val="%1."/>
      <w:lvlJc w:val="left"/>
      <w:pPr>
        <w:ind w:left="607" w:hanging="248"/>
        <w:jc w:val="left"/>
      </w:pPr>
      <w:rPr>
        <w:rFonts w:hint="default" w:ascii="Arial" w:hAnsi="Arial" w:eastAsia="Arial" w:cs="Arial"/>
        <w:b/>
        <w:bCs/>
        <w:i w:val="0"/>
        <w:iCs w:val="0"/>
        <w:spacing w:val="0"/>
        <w:w w:val="100"/>
        <w:sz w:val="22"/>
        <w:szCs w:val="22"/>
        <w:lang w:val="cs-CZ" w:eastAsia="en-US" w:bidi="ar-SA"/>
      </w:rPr>
    </w:lvl>
    <w:lvl w:ilvl="1">
      <w:start w:val="0"/>
      <w:numFmt w:val="bullet"/>
      <w:lvlText w:val="•"/>
      <w:lvlJc w:val="left"/>
      <w:pPr>
        <w:ind w:left="926" w:hanging="284"/>
      </w:pPr>
      <w:rPr>
        <w:rFonts w:hint="default" w:ascii="Arial" w:hAnsi="Arial" w:eastAsia="Arial" w:cs="Arial"/>
        <w:b w:val="0"/>
        <w:bCs w:val="0"/>
        <w:i w:val="0"/>
        <w:iCs w:val="0"/>
        <w:spacing w:val="0"/>
        <w:w w:val="131"/>
        <w:sz w:val="22"/>
        <w:szCs w:val="22"/>
        <w:lang w:val="cs-CZ" w:eastAsia="en-US" w:bidi="ar-SA"/>
      </w:rPr>
    </w:lvl>
    <w:lvl w:ilvl="2">
      <w:start w:val="0"/>
      <w:numFmt w:val="bullet"/>
      <w:lvlText w:val="•"/>
      <w:lvlJc w:val="left"/>
      <w:pPr>
        <w:ind w:left="2017" w:hanging="284"/>
      </w:pPr>
      <w:rPr>
        <w:rFonts w:hint="default"/>
        <w:lang w:val="cs-CZ" w:eastAsia="en-US" w:bidi="ar-SA"/>
      </w:rPr>
    </w:lvl>
    <w:lvl w:ilvl="3">
      <w:start w:val="0"/>
      <w:numFmt w:val="bullet"/>
      <w:lvlText w:val="•"/>
      <w:lvlJc w:val="left"/>
      <w:pPr>
        <w:ind w:left="3115" w:hanging="284"/>
      </w:pPr>
      <w:rPr>
        <w:rFonts w:hint="default"/>
        <w:lang w:val="cs-CZ" w:eastAsia="en-US" w:bidi="ar-SA"/>
      </w:rPr>
    </w:lvl>
    <w:lvl w:ilvl="4">
      <w:start w:val="0"/>
      <w:numFmt w:val="bullet"/>
      <w:lvlText w:val="•"/>
      <w:lvlJc w:val="left"/>
      <w:pPr>
        <w:ind w:left="4213" w:hanging="284"/>
      </w:pPr>
      <w:rPr>
        <w:rFonts w:hint="default"/>
        <w:lang w:val="cs-CZ" w:eastAsia="en-US" w:bidi="ar-SA"/>
      </w:rPr>
    </w:lvl>
    <w:lvl w:ilvl="5">
      <w:start w:val="0"/>
      <w:numFmt w:val="bullet"/>
      <w:lvlText w:val="•"/>
      <w:lvlJc w:val="left"/>
      <w:pPr>
        <w:ind w:left="5311" w:hanging="284"/>
      </w:pPr>
      <w:rPr>
        <w:rFonts w:hint="default"/>
        <w:lang w:val="cs-CZ" w:eastAsia="en-US" w:bidi="ar-SA"/>
      </w:rPr>
    </w:lvl>
    <w:lvl w:ilvl="6">
      <w:start w:val="0"/>
      <w:numFmt w:val="bullet"/>
      <w:lvlText w:val="•"/>
      <w:lvlJc w:val="left"/>
      <w:pPr>
        <w:ind w:left="6408" w:hanging="284"/>
      </w:pPr>
      <w:rPr>
        <w:rFonts w:hint="default"/>
        <w:lang w:val="cs-CZ" w:eastAsia="en-US" w:bidi="ar-SA"/>
      </w:rPr>
    </w:lvl>
    <w:lvl w:ilvl="7">
      <w:start w:val="0"/>
      <w:numFmt w:val="bullet"/>
      <w:lvlText w:val="•"/>
      <w:lvlJc w:val="left"/>
      <w:pPr>
        <w:ind w:left="7506" w:hanging="284"/>
      </w:pPr>
      <w:rPr>
        <w:rFonts w:hint="default"/>
        <w:lang w:val="cs-CZ" w:eastAsia="en-US" w:bidi="ar-SA"/>
      </w:rPr>
    </w:lvl>
    <w:lvl w:ilvl="8">
      <w:start w:val="0"/>
      <w:numFmt w:val="bullet"/>
      <w:lvlText w:val="•"/>
      <w:lvlJc w:val="left"/>
      <w:pPr>
        <w:ind w:left="8604" w:hanging="284"/>
      </w:pPr>
      <w:rPr>
        <w:rFonts w:hint="default"/>
        <w:lang w:val="cs-CZ" w:eastAsia="en-US" w:bidi="ar-SA"/>
      </w:rPr>
    </w:lvl>
  </w:abstractNum>
  <w:abstractNum w:abstractNumId="1">
    <w:multiLevelType w:val="hybridMultilevel"/>
    <w:lvl w:ilvl="0">
      <w:start w:val="1"/>
      <w:numFmt w:val="upperLetter"/>
      <w:lvlText w:val="%1."/>
      <w:lvlJc w:val="left"/>
      <w:pPr>
        <w:ind w:left="666" w:hanging="307"/>
        <w:jc w:val="left"/>
      </w:pPr>
      <w:rPr>
        <w:rFonts w:hint="default" w:ascii="Arial" w:hAnsi="Arial" w:eastAsia="Arial" w:cs="Arial"/>
        <w:b/>
        <w:bCs/>
        <w:i w:val="0"/>
        <w:iCs w:val="0"/>
        <w:spacing w:val="0"/>
        <w:w w:val="91"/>
        <w:sz w:val="24"/>
        <w:szCs w:val="24"/>
        <w:u w:val="single" w:color="000000"/>
        <w:lang w:val="cs-CZ" w:eastAsia="en-US" w:bidi="ar-SA"/>
      </w:rPr>
    </w:lvl>
    <w:lvl w:ilvl="1">
      <w:start w:val="1"/>
      <w:numFmt w:val="decimal"/>
      <w:lvlText w:val="%1.%2."/>
      <w:lvlJc w:val="left"/>
      <w:pPr>
        <w:ind w:left="828" w:hanging="469"/>
        <w:jc w:val="left"/>
      </w:pPr>
      <w:rPr>
        <w:rFonts w:hint="default" w:ascii="Arial" w:hAnsi="Arial" w:eastAsia="Arial" w:cs="Arial"/>
        <w:b/>
        <w:bCs/>
        <w:i w:val="0"/>
        <w:iCs w:val="0"/>
        <w:spacing w:val="-2"/>
        <w:w w:val="100"/>
        <w:sz w:val="22"/>
        <w:szCs w:val="22"/>
        <w:lang w:val="cs-CZ" w:eastAsia="en-US" w:bidi="ar-SA"/>
      </w:rPr>
    </w:lvl>
    <w:lvl w:ilvl="2">
      <w:start w:val="0"/>
      <w:numFmt w:val="bullet"/>
      <w:lvlText w:val="•"/>
      <w:lvlJc w:val="left"/>
      <w:pPr>
        <w:ind w:left="1928" w:hanging="469"/>
      </w:pPr>
      <w:rPr>
        <w:rFonts w:hint="default"/>
        <w:lang w:val="cs-CZ" w:eastAsia="en-US" w:bidi="ar-SA"/>
      </w:rPr>
    </w:lvl>
    <w:lvl w:ilvl="3">
      <w:start w:val="0"/>
      <w:numFmt w:val="bullet"/>
      <w:lvlText w:val="•"/>
      <w:lvlJc w:val="left"/>
      <w:pPr>
        <w:ind w:left="3037" w:hanging="469"/>
      </w:pPr>
      <w:rPr>
        <w:rFonts w:hint="default"/>
        <w:lang w:val="cs-CZ" w:eastAsia="en-US" w:bidi="ar-SA"/>
      </w:rPr>
    </w:lvl>
    <w:lvl w:ilvl="4">
      <w:start w:val="0"/>
      <w:numFmt w:val="bullet"/>
      <w:lvlText w:val="•"/>
      <w:lvlJc w:val="left"/>
      <w:pPr>
        <w:ind w:left="4146" w:hanging="469"/>
      </w:pPr>
      <w:rPr>
        <w:rFonts w:hint="default"/>
        <w:lang w:val="cs-CZ" w:eastAsia="en-US" w:bidi="ar-SA"/>
      </w:rPr>
    </w:lvl>
    <w:lvl w:ilvl="5">
      <w:start w:val="0"/>
      <w:numFmt w:val="bullet"/>
      <w:lvlText w:val="•"/>
      <w:lvlJc w:val="left"/>
      <w:pPr>
        <w:ind w:left="5255" w:hanging="469"/>
      </w:pPr>
      <w:rPr>
        <w:rFonts w:hint="default"/>
        <w:lang w:val="cs-CZ" w:eastAsia="en-US" w:bidi="ar-SA"/>
      </w:rPr>
    </w:lvl>
    <w:lvl w:ilvl="6">
      <w:start w:val="0"/>
      <w:numFmt w:val="bullet"/>
      <w:lvlText w:val="•"/>
      <w:lvlJc w:val="left"/>
      <w:pPr>
        <w:ind w:left="6364" w:hanging="469"/>
      </w:pPr>
      <w:rPr>
        <w:rFonts w:hint="default"/>
        <w:lang w:val="cs-CZ" w:eastAsia="en-US" w:bidi="ar-SA"/>
      </w:rPr>
    </w:lvl>
    <w:lvl w:ilvl="7">
      <w:start w:val="0"/>
      <w:numFmt w:val="bullet"/>
      <w:lvlText w:val="•"/>
      <w:lvlJc w:val="left"/>
      <w:pPr>
        <w:ind w:left="7473" w:hanging="469"/>
      </w:pPr>
      <w:rPr>
        <w:rFonts w:hint="default"/>
        <w:lang w:val="cs-CZ" w:eastAsia="en-US" w:bidi="ar-SA"/>
      </w:rPr>
    </w:lvl>
    <w:lvl w:ilvl="8">
      <w:start w:val="0"/>
      <w:numFmt w:val="bullet"/>
      <w:lvlText w:val="•"/>
      <w:lvlJc w:val="left"/>
      <w:pPr>
        <w:ind w:left="8582" w:hanging="469"/>
      </w:pPr>
      <w:rPr>
        <w:rFonts w:hint="default"/>
        <w:lang w:val="cs-CZ" w:eastAsia="en-US" w:bidi="ar-SA"/>
      </w:rPr>
    </w:lvl>
  </w:abstractNum>
  <w:abstractNum w:abstractNumId="0">
    <w:multiLevelType w:val="hybridMultilevel"/>
    <w:lvl w:ilvl="0">
      <w:start w:val="1"/>
      <w:numFmt w:val="upperRoman"/>
      <w:lvlText w:val="%1."/>
      <w:lvlJc w:val="left"/>
      <w:pPr>
        <w:ind w:left="544" w:hanging="185"/>
        <w:jc w:val="left"/>
      </w:pPr>
      <w:rPr>
        <w:rFonts w:hint="default" w:ascii="Arial" w:hAnsi="Arial" w:eastAsia="Arial" w:cs="Arial"/>
        <w:b/>
        <w:bCs/>
        <w:i w:val="0"/>
        <w:iCs w:val="0"/>
        <w:spacing w:val="0"/>
        <w:w w:val="100"/>
        <w:sz w:val="22"/>
        <w:szCs w:val="22"/>
        <w:lang w:val="cs-CZ" w:eastAsia="en-US" w:bidi="ar-SA"/>
      </w:rPr>
    </w:lvl>
    <w:lvl w:ilvl="1">
      <w:start w:val="0"/>
      <w:numFmt w:val="bullet"/>
      <w:lvlText w:val="☐"/>
      <w:lvlJc w:val="left"/>
      <w:pPr>
        <w:ind w:left="360" w:hanging="313"/>
      </w:pPr>
      <w:rPr>
        <w:rFonts w:hint="default" w:ascii="Apple SD Gothic Neo Light" w:hAnsi="Apple SD Gothic Neo Light" w:eastAsia="Apple SD Gothic Neo Light" w:cs="Apple SD Gothic Neo Light"/>
        <w:b w:val="0"/>
        <w:bCs w:val="0"/>
        <w:i w:val="0"/>
        <w:iCs w:val="0"/>
        <w:spacing w:val="0"/>
        <w:w w:val="99"/>
        <w:sz w:val="22"/>
        <w:szCs w:val="22"/>
        <w:lang w:val="cs-CZ" w:eastAsia="en-US" w:bidi="ar-SA"/>
      </w:rPr>
    </w:lvl>
    <w:lvl w:ilvl="2">
      <w:start w:val="0"/>
      <w:numFmt w:val="bullet"/>
      <w:lvlText w:val="•"/>
      <w:lvlJc w:val="left"/>
      <w:pPr>
        <w:ind w:left="1680" w:hanging="313"/>
      </w:pPr>
      <w:rPr>
        <w:rFonts w:hint="default"/>
        <w:lang w:val="cs-CZ" w:eastAsia="en-US" w:bidi="ar-SA"/>
      </w:rPr>
    </w:lvl>
    <w:lvl w:ilvl="3">
      <w:start w:val="0"/>
      <w:numFmt w:val="bullet"/>
      <w:lvlText w:val="•"/>
      <w:lvlJc w:val="left"/>
      <w:pPr>
        <w:ind w:left="2820" w:hanging="313"/>
      </w:pPr>
      <w:rPr>
        <w:rFonts w:hint="default"/>
        <w:lang w:val="cs-CZ" w:eastAsia="en-US" w:bidi="ar-SA"/>
      </w:rPr>
    </w:lvl>
    <w:lvl w:ilvl="4">
      <w:start w:val="0"/>
      <w:numFmt w:val="bullet"/>
      <w:lvlText w:val="•"/>
      <w:lvlJc w:val="left"/>
      <w:pPr>
        <w:ind w:left="3960" w:hanging="313"/>
      </w:pPr>
      <w:rPr>
        <w:rFonts w:hint="default"/>
        <w:lang w:val="cs-CZ" w:eastAsia="en-US" w:bidi="ar-SA"/>
      </w:rPr>
    </w:lvl>
    <w:lvl w:ilvl="5">
      <w:start w:val="0"/>
      <w:numFmt w:val="bullet"/>
      <w:lvlText w:val="•"/>
      <w:lvlJc w:val="left"/>
      <w:pPr>
        <w:ind w:left="5100" w:hanging="313"/>
      </w:pPr>
      <w:rPr>
        <w:rFonts w:hint="default"/>
        <w:lang w:val="cs-CZ" w:eastAsia="en-US" w:bidi="ar-SA"/>
      </w:rPr>
    </w:lvl>
    <w:lvl w:ilvl="6">
      <w:start w:val="0"/>
      <w:numFmt w:val="bullet"/>
      <w:lvlText w:val="•"/>
      <w:lvlJc w:val="left"/>
      <w:pPr>
        <w:ind w:left="6240" w:hanging="313"/>
      </w:pPr>
      <w:rPr>
        <w:rFonts w:hint="default"/>
        <w:lang w:val="cs-CZ" w:eastAsia="en-US" w:bidi="ar-SA"/>
      </w:rPr>
    </w:lvl>
    <w:lvl w:ilvl="7">
      <w:start w:val="0"/>
      <w:numFmt w:val="bullet"/>
      <w:lvlText w:val="•"/>
      <w:lvlJc w:val="left"/>
      <w:pPr>
        <w:ind w:left="7380" w:hanging="313"/>
      </w:pPr>
      <w:rPr>
        <w:rFonts w:hint="default"/>
        <w:lang w:val="cs-CZ" w:eastAsia="en-US" w:bidi="ar-SA"/>
      </w:rPr>
    </w:lvl>
    <w:lvl w:ilvl="8">
      <w:start w:val="0"/>
      <w:numFmt w:val="bullet"/>
      <w:lvlText w:val="•"/>
      <w:lvlJc w:val="left"/>
      <w:pPr>
        <w:ind w:left="8520" w:hanging="313"/>
      </w:pPr>
      <w:rPr>
        <w:rFonts w:hint="default"/>
        <w:lang w:val="cs-CZ" w:eastAsia="en-US" w:bidi="ar-SA"/>
      </w:rPr>
    </w:lvl>
  </w:abstractNum>
  <w:num w:numId="7">
    <w:abstractNumId w:val="6"/>
  </w:num>
  <w:num w:numId="11">
    <w:abstractNumId w:val="10"/>
  </w:num>
  <w:num w:numId="10">
    <w:abstractNumId w:val="9"/>
  </w:num>
  <w:num w:numId="9">
    <w:abstractNumId w:val="8"/>
  </w:num>
  <w:num w:numId="8">
    <w:abstractNumId w:val="7"/>
  </w:num>
  <w:num w:numId="6">
    <w:abstractNumId w:val="5"/>
  </w:num>
  <w:num w:numId="3">
    <w:abstractNumId w:val="2"/>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cs-CZ" w:eastAsia="en-US" w:bidi="ar-SA"/>
    </w:rPr>
  </w:style>
  <w:style w:styleId="BodyText" w:type="paragraph">
    <w:name w:val="Body Text"/>
    <w:basedOn w:val="Normal"/>
    <w:uiPriority w:val="1"/>
    <w:qFormat/>
    <w:pPr>
      <w:ind w:left="360"/>
    </w:pPr>
    <w:rPr>
      <w:rFonts w:ascii="Arial" w:hAnsi="Arial" w:eastAsia="Arial" w:cs="Arial"/>
      <w:sz w:val="22"/>
      <w:szCs w:val="22"/>
      <w:lang w:val="cs-CZ" w:eastAsia="en-US" w:bidi="ar-SA"/>
    </w:rPr>
  </w:style>
  <w:style w:styleId="Heading1" w:type="paragraph">
    <w:name w:val="Heading 1"/>
    <w:basedOn w:val="Normal"/>
    <w:uiPriority w:val="1"/>
    <w:qFormat/>
    <w:pPr>
      <w:ind w:left="600" w:hanging="240"/>
      <w:outlineLvl w:val="1"/>
    </w:pPr>
    <w:rPr>
      <w:rFonts w:ascii="Arial" w:hAnsi="Arial" w:eastAsia="Arial" w:cs="Arial"/>
      <w:b/>
      <w:bCs/>
      <w:sz w:val="24"/>
      <w:szCs w:val="24"/>
      <w:u w:val="single" w:color="000000"/>
      <w:lang w:val="cs-CZ" w:eastAsia="en-US" w:bidi="ar-SA"/>
    </w:rPr>
  </w:style>
  <w:style w:styleId="Heading2" w:type="paragraph">
    <w:name w:val="Heading 2"/>
    <w:basedOn w:val="Normal"/>
    <w:uiPriority w:val="1"/>
    <w:qFormat/>
    <w:pPr>
      <w:ind w:left="360"/>
      <w:outlineLvl w:val="2"/>
    </w:pPr>
    <w:rPr>
      <w:rFonts w:ascii="Arial" w:hAnsi="Arial" w:eastAsia="Arial" w:cs="Arial"/>
      <w:b/>
      <w:bCs/>
      <w:sz w:val="22"/>
      <w:szCs w:val="22"/>
      <w:lang w:val="cs-CZ" w:eastAsia="en-US" w:bidi="ar-SA"/>
    </w:rPr>
  </w:style>
  <w:style w:styleId="ListParagraph" w:type="paragraph">
    <w:name w:val="List Paragraph"/>
    <w:basedOn w:val="Normal"/>
    <w:uiPriority w:val="1"/>
    <w:qFormat/>
    <w:pPr>
      <w:ind w:left="925" w:hanging="282"/>
    </w:pPr>
    <w:rPr>
      <w:rFonts w:ascii="Arial" w:hAnsi="Arial" w:eastAsia="Arial" w:cs="Arial"/>
      <w:lang w:val="cs-CZ" w:eastAsia="en-US" w:bidi="ar-SA"/>
    </w:rPr>
  </w:style>
  <w:style w:styleId="TableParagraph" w:type="paragraph">
    <w:name w:val="Table Paragraph"/>
    <w:basedOn w:val="Normal"/>
    <w:uiPriority w:val="1"/>
    <w:qFormat/>
    <w:pPr>
      <w:spacing w:line="233" w:lineRule="exact"/>
      <w:ind w:left="50"/>
    </w:pPr>
    <w:rPr>
      <w:rFonts w:ascii="Arial" w:hAnsi="Arial" w:eastAsia="Arial" w:cs="Arial"/>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podatelna@mmr.gov.cz"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terms:created xsi:type="dcterms:W3CDTF">2026-05-26T08:44:24Z</dcterms:created>
  <dcterms:modified xsi:type="dcterms:W3CDTF">2026-05-26T08:44:24Z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2026-05-22T00:00:00Z</vt:filetime>
  </property>
  <property fmtid="{D5CDD505-2E9C-101B-9397-08002B2CF9AE}" pid="3" name="Creator">
    <vt:lpwstr>Microsoft® Word 2019</vt:lpwstr>
  </property>
  <property fmtid="{D5CDD505-2E9C-101B-9397-08002B2CF9AE}" pid="4" name="LastSaved">
    <vt:filetime>2026-05-26T00:00:00Z</vt:filetime>
  </property>
  <property fmtid="{D5CDD505-2E9C-101B-9397-08002B2CF9AE}" pid="5" name="Producer">
    <vt:lpwstr>Microsoft® Word 2019</vt:lpwstr>
  </property>
</Properties>
</file>